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EC6FDC" w14:textId="041FD676" w:rsidR="005C5F02" w:rsidRPr="009C0B91" w:rsidRDefault="53597922" w:rsidP="53597922">
      <w:pPr>
        <w:pStyle w:val="berschrift1"/>
        <w:spacing w:before="100" w:beforeAutospacing="1"/>
        <w:ind w:left="431" w:hanging="431"/>
        <w:rPr>
          <w:rFonts w:asciiTheme="minorHAnsi" w:hAnsiTheme="minorHAnsi" w:cstheme="minorBidi"/>
          <w:sz w:val="30"/>
          <w:szCs w:val="30"/>
        </w:rPr>
      </w:pPr>
      <w:r w:rsidRPr="53597922">
        <w:rPr>
          <w:rFonts w:asciiTheme="minorHAnsi" w:hAnsiTheme="minorHAnsi" w:cstheme="minorBidi"/>
          <w:sz w:val="30"/>
          <w:szCs w:val="30"/>
        </w:rPr>
        <w:t xml:space="preserve">4. </w:t>
      </w:r>
      <w:proofErr w:type="spellStart"/>
      <w:r w:rsidRPr="53597922">
        <w:rPr>
          <w:rFonts w:asciiTheme="minorHAnsi" w:hAnsiTheme="minorHAnsi" w:cstheme="minorBidi"/>
          <w:sz w:val="30"/>
          <w:szCs w:val="30"/>
        </w:rPr>
        <w:t>How</w:t>
      </w:r>
      <w:proofErr w:type="spellEnd"/>
      <w:r w:rsidRPr="53597922">
        <w:rPr>
          <w:rFonts w:asciiTheme="minorHAnsi" w:hAnsiTheme="minorHAnsi" w:cstheme="minorBidi"/>
          <w:sz w:val="30"/>
          <w:szCs w:val="30"/>
        </w:rPr>
        <w:t xml:space="preserve"> do </w:t>
      </w:r>
      <w:proofErr w:type="spellStart"/>
      <w:r w:rsidRPr="53597922">
        <w:rPr>
          <w:rFonts w:asciiTheme="minorHAnsi" w:hAnsiTheme="minorHAnsi" w:cstheme="minorBidi"/>
          <w:sz w:val="30"/>
          <w:szCs w:val="30"/>
        </w:rPr>
        <w:t>we</w:t>
      </w:r>
      <w:proofErr w:type="spellEnd"/>
      <w:r w:rsidRPr="53597922"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 w:rsidRPr="53597922">
        <w:rPr>
          <w:rFonts w:asciiTheme="minorHAnsi" w:hAnsiTheme="minorHAnsi" w:cstheme="minorBidi"/>
          <w:sz w:val="30"/>
          <w:szCs w:val="30"/>
        </w:rPr>
        <w:t>get</w:t>
      </w:r>
      <w:proofErr w:type="spellEnd"/>
      <w:r w:rsidRPr="53597922"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 w:rsidRPr="53597922">
        <w:rPr>
          <w:rFonts w:asciiTheme="minorHAnsi" w:hAnsiTheme="minorHAnsi" w:cstheme="minorBidi"/>
          <w:sz w:val="30"/>
          <w:szCs w:val="30"/>
        </w:rPr>
        <w:t>to</w:t>
      </w:r>
      <w:proofErr w:type="spellEnd"/>
      <w:r w:rsidRPr="53597922"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 w:rsidRPr="53597922">
        <w:rPr>
          <w:rFonts w:asciiTheme="minorHAnsi" w:hAnsiTheme="minorHAnsi" w:cstheme="minorBidi"/>
          <w:sz w:val="30"/>
          <w:szCs w:val="30"/>
        </w:rPr>
        <w:t>where</w:t>
      </w:r>
      <w:proofErr w:type="spellEnd"/>
      <w:r w:rsidRPr="53597922"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 w:rsidRPr="53597922">
        <w:rPr>
          <w:rFonts w:asciiTheme="minorHAnsi" w:hAnsiTheme="minorHAnsi" w:cstheme="minorBidi"/>
          <w:sz w:val="30"/>
          <w:szCs w:val="30"/>
        </w:rPr>
        <w:t>we</w:t>
      </w:r>
      <w:proofErr w:type="spellEnd"/>
      <w:r w:rsidRPr="53597922"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 w:rsidRPr="53597922">
        <w:rPr>
          <w:rFonts w:asciiTheme="minorHAnsi" w:hAnsiTheme="minorHAnsi" w:cstheme="minorBidi"/>
          <w:sz w:val="30"/>
          <w:szCs w:val="30"/>
        </w:rPr>
        <w:t>want</w:t>
      </w:r>
      <w:proofErr w:type="spellEnd"/>
      <w:r w:rsidRPr="53597922"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 w:rsidRPr="53597922">
        <w:rPr>
          <w:rFonts w:asciiTheme="minorHAnsi" w:hAnsiTheme="minorHAnsi" w:cstheme="minorBidi"/>
          <w:sz w:val="30"/>
          <w:szCs w:val="30"/>
        </w:rPr>
        <w:t>to</w:t>
      </w:r>
      <w:proofErr w:type="spellEnd"/>
      <w:r w:rsidRPr="53597922"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 w:rsidRPr="53597922">
        <w:rPr>
          <w:rFonts w:asciiTheme="minorHAnsi" w:hAnsiTheme="minorHAnsi" w:cstheme="minorBidi"/>
          <w:sz w:val="30"/>
          <w:szCs w:val="30"/>
        </w:rPr>
        <w:t>go</w:t>
      </w:r>
      <w:proofErr w:type="spellEnd"/>
      <w:r w:rsidRPr="53597922">
        <w:rPr>
          <w:rFonts w:asciiTheme="minorHAnsi" w:hAnsiTheme="minorHAnsi" w:cstheme="minorBidi"/>
          <w:sz w:val="30"/>
          <w:szCs w:val="30"/>
        </w:rPr>
        <w:t>?</w:t>
      </w:r>
      <w:r w:rsidR="007536F4">
        <w:br/>
      </w:r>
    </w:p>
    <w:p w14:paraId="34C3E4E7" w14:textId="20B9E297" w:rsidR="53597922" w:rsidRDefault="53597922" w:rsidP="53597922">
      <w:pPr>
        <w:rPr>
          <w:rFonts w:asciiTheme="minorHAnsi" w:hAnsiTheme="minorHAnsi" w:cstheme="minorBidi"/>
          <w:u w:val="single"/>
        </w:rPr>
      </w:pPr>
      <w:r w:rsidRPr="53597922">
        <w:rPr>
          <w:rFonts w:ascii="Calibri" w:eastAsia="Calibri" w:hAnsi="Calibri" w:cs="Calibri"/>
          <w:color w:val="000000" w:themeColor="text1"/>
        </w:rPr>
        <w:t xml:space="preserve">The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following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definitions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of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terms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should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serve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a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basis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for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working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together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with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a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common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understanding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. The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terms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do not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have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to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be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used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exactly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aswritten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Their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use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should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be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adapted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to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the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needs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of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individual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communities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>.</w:t>
      </w:r>
    </w:p>
    <w:p w14:paraId="650C9ABB" w14:textId="3B656E69" w:rsidR="53597922" w:rsidRDefault="53597922" w:rsidP="53597922">
      <w:pPr>
        <w:rPr>
          <w:rFonts w:ascii="Calibri" w:eastAsia="Calibri" w:hAnsi="Calibri" w:cs="Calibri"/>
          <w:color w:val="000000" w:themeColor="text1"/>
        </w:rPr>
      </w:pPr>
      <w:r>
        <w:br/>
      </w:r>
      <w:r w:rsidRPr="53597922">
        <w:rPr>
          <w:rFonts w:ascii="Calibri" w:eastAsia="Calibri" w:hAnsi="Calibri" w:cs="Calibri"/>
          <w:color w:val="000000" w:themeColor="text1"/>
          <w:u w:val="single"/>
        </w:rPr>
        <w:t xml:space="preserve">Mission </w:t>
      </w:r>
      <w:proofErr w:type="spellStart"/>
      <w:r w:rsidRPr="53597922">
        <w:rPr>
          <w:rFonts w:ascii="Calibri" w:eastAsia="Calibri" w:hAnsi="Calibri" w:cs="Calibri"/>
          <w:color w:val="000000" w:themeColor="text1"/>
          <w:u w:val="single"/>
        </w:rPr>
        <w:t>statement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: a powerful,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often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challenging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medium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to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long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term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guiding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statement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for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the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next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5-10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years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formulated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briefly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and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concisely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possible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which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does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not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contain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any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concrete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goals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or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action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steps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.  </w:t>
      </w:r>
    </w:p>
    <w:p w14:paraId="720152D6" w14:textId="42483FBC" w:rsidR="53597922" w:rsidRDefault="53597922" w:rsidP="53597922">
      <w:pPr>
        <w:rPr>
          <w:rFonts w:ascii="Calibri" w:eastAsia="Calibri" w:hAnsi="Calibri" w:cs="Calibri"/>
          <w:color w:val="000000" w:themeColor="text1"/>
        </w:rPr>
      </w:pPr>
      <w:r w:rsidRPr="53597922">
        <w:rPr>
          <w:rFonts w:ascii="Calibri" w:eastAsia="Calibri" w:hAnsi="Calibri" w:cs="Calibri"/>
          <w:color w:val="000000" w:themeColor="text1"/>
        </w:rPr>
        <w:t xml:space="preserve"> </w:t>
      </w:r>
    </w:p>
    <w:p w14:paraId="183CD2A9" w14:textId="22320937" w:rsidR="53597922" w:rsidRDefault="53597922" w:rsidP="53597922">
      <w:pPr>
        <w:rPr>
          <w:rFonts w:ascii="Calibri" w:eastAsia="Calibri" w:hAnsi="Calibri" w:cs="Calibri"/>
          <w:color w:val="000000" w:themeColor="text1"/>
        </w:rPr>
      </w:pPr>
      <w:proofErr w:type="spellStart"/>
      <w:r w:rsidRPr="53597922">
        <w:rPr>
          <w:rFonts w:ascii="Calibri" w:eastAsia="Calibri" w:hAnsi="Calibri" w:cs="Calibri"/>
          <w:color w:val="000000" w:themeColor="text1"/>
          <w:u w:val="single"/>
        </w:rPr>
        <w:t>Strategy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: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states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how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the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company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will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move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in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the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direction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of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the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mission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statement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on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both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a multi-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year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(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approx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. 3-5 )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and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annual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basis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.  Associated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goals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and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action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steps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are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mutually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agreed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upon,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what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is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needed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to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implement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the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strategy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 </w:t>
      </w:r>
    </w:p>
    <w:p w14:paraId="5DFAEA83" w14:textId="54A6273A" w:rsidR="53597922" w:rsidRDefault="53597922" w:rsidP="53597922">
      <w:pPr>
        <w:rPr>
          <w:rFonts w:ascii="Calibri" w:eastAsia="Calibri" w:hAnsi="Calibri" w:cs="Calibri"/>
          <w:color w:val="000000" w:themeColor="text1"/>
        </w:rPr>
      </w:pPr>
    </w:p>
    <w:p w14:paraId="4B71AE6B" w14:textId="588296C8" w:rsidR="53597922" w:rsidRDefault="53597922" w:rsidP="53597922">
      <w:pPr>
        <w:rPr>
          <w:rFonts w:ascii="Calibri" w:eastAsia="Calibri" w:hAnsi="Calibri" w:cs="Calibri"/>
          <w:color w:val="000000" w:themeColor="text1"/>
        </w:rPr>
      </w:pPr>
      <w:r w:rsidRPr="53597922">
        <w:rPr>
          <w:rFonts w:ascii="Calibri" w:eastAsia="Calibri" w:hAnsi="Calibri" w:cs="Calibri"/>
          <w:color w:val="000000" w:themeColor="text1"/>
          <w:u w:val="single"/>
        </w:rPr>
        <w:t>Goals</w:t>
      </w:r>
      <w:r w:rsidRPr="53597922">
        <w:rPr>
          <w:rFonts w:ascii="Calibri" w:eastAsia="Calibri" w:hAnsi="Calibri" w:cs="Calibri"/>
          <w:color w:val="000000" w:themeColor="text1"/>
        </w:rPr>
        <w:t xml:space="preserve">: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describe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what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exactly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is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to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be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achieved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and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how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They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are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specific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measurable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actionable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and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time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bound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They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are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formulated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in a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motivating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and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concrete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way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. Associated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targets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>/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measures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>/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indicators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are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usually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planned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at least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annually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part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of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the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annual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planning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meeting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. </w:t>
      </w:r>
    </w:p>
    <w:p w14:paraId="7F80175A" w14:textId="58A5676F" w:rsidR="53597922" w:rsidRDefault="53597922" w:rsidP="53597922">
      <w:pPr>
        <w:rPr>
          <w:rFonts w:ascii="Calibri" w:eastAsia="Calibri" w:hAnsi="Calibri" w:cs="Calibri"/>
          <w:color w:val="000000" w:themeColor="text1"/>
        </w:rPr>
      </w:pPr>
      <w:r w:rsidRPr="53597922">
        <w:rPr>
          <w:rFonts w:ascii="Calibri" w:eastAsia="Calibri" w:hAnsi="Calibri" w:cs="Calibri"/>
          <w:color w:val="000000" w:themeColor="text1"/>
        </w:rPr>
        <w:t xml:space="preserve"> </w:t>
      </w:r>
    </w:p>
    <w:p w14:paraId="2F6EEF70" w14:textId="356B75C8" w:rsidR="53597922" w:rsidRDefault="53597922" w:rsidP="53597922">
      <w:pPr>
        <w:rPr>
          <w:rFonts w:ascii="Calibri" w:eastAsia="Calibri" w:hAnsi="Calibri" w:cs="Calibri"/>
          <w:color w:val="000000" w:themeColor="text1"/>
        </w:rPr>
      </w:pPr>
      <w:proofErr w:type="spellStart"/>
      <w:r w:rsidRPr="53597922">
        <w:rPr>
          <w:rFonts w:ascii="Calibri" w:eastAsia="Calibri" w:hAnsi="Calibri" w:cs="Calibri"/>
          <w:color w:val="000000" w:themeColor="text1"/>
          <w:u w:val="single"/>
        </w:rPr>
        <w:t>Measures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: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measures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to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achieve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the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goals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>/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objectives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are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derived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from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the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goals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>/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objectives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themselves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;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these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describe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the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task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who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is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responsible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and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the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timeline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for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3597922">
        <w:rPr>
          <w:rFonts w:ascii="Calibri" w:eastAsia="Calibri" w:hAnsi="Calibri" w:cs="Calibri"/>
          <w:color w:val="000000" w:themeColor="text1"/>
        </w:rPr>
        <w:t>completion</w:t>
      </w:r>
      <w:proofErr w:type="spellEnd"/>
      <w:r w:rsidRPr="53597922">
        <w:rPr>
          <w:rFonts w:ascii="Calibri" w:eastAsia="Calibri" w:hAnsi="Calibri" w:cs="Calibri"/>
          <w:color w:val="000000" w:themeColor="text1"/>
        </w:rPr>
        <w:t>.</w:t>
      </w:r>
    </w:p>
    <w:p w14:paraId="6F08FE03" w14:textId="41F86016" w:rsidR="53597922" w:rsidRDefault="53597922" w:rsidP="53597922"/>
    <w:p w14:paraId="0A37501D" w14:textId="77777777" w:rsidR="008F257E" w:rsidRPr="002904B2" w:rsidRDefault="008F257E">
      <w:pPr>
        <w:widowControl w:val="0"/>
        <w:rPr>
          <w:rFonts w:asciiTheme="minorHAnsi" w:hAnsiTheme="minorHAnsi" w:cstheme="minorHAnsi"/>
        </w:rPr>
      </w:pPr>
    </w:p>
    <w:p w14:paraId="60C1ADF8" w14:textId="39B6F8A1" w:rsidR="53597922" w:rsidRDefault="3DBCFF52" w:rsidP="3DBCFF52">
      <w:pPr>
        <w:rPr>
          <w:rFonts w:asciiTheme="minorHAnsi" w:hAnsiTheme="minorHAnsi" w:cstheme="minorBidi"/>
          <w:u w:val="single"/>
        </w:rPr>
      </w:pPr>
      <w:proofErr w:type="spellStart"/>
      <w:r w:rsidRPr="3DBCFF52">
        <w:rPr>
          <w:rFonts w:asciiTheme="minorHAnsi" w:hAnsiTheme="minorHAnsi" w:cstheme="minorBidi"/>
          <w:u w:val="single"/>
        </w:rPr>
        <w:t>Why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are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we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asking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„</w:t>
      </w:r>
      <w:proofErr w:type="spellStart"/>
      <w:r w:rsidRPr="3DBCFF52">
        <w:rPr>
          <w:rFonts w:asciiTheme="minorHAnsi" w:hAnsiTheme="minorHAnsi" w:cstheme="minorBidi"/>
          <w:u w:val="single"/>
        </w:rPr>
        <w:t>how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do </w:t>
      </w:r>
      <w:proofErr w:type="spellStart"/>
      <w:r w:rsidRPr="3DBCFF52">
        <w:rPr>
          <w:rFonts w:asciiTheme="minorHAnsi" w:hAnsiTheme="minorHAnsi" w:cstheme="minorBidi"/>
          <w:u w:val="single"/>
        </w:rPr>
        <w:t>we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get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to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where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we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want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to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go</w:t>
      </w:r>
      <w:proofErr w:type="spellEnd"/>
      <w:r w:rsidRPr="3DBCFF52">
        <w:rPr>
          <w:rFonts w:asciiTheme="minorHAnsi" w:hAnsiTheme="minorHAnsi" w:cstheme="minorBidi"/>
          <w:u w:val="single"/>
        </w:rPr>
        <w:t>“?</w:t>
      </w:r>
    </w:p>
    <w:p w14:paraId="3A59106F" w14:textId="229FFE7D" w:rsidR="53597922" w:rsidRDefault="3DBCFF52" w:rsidP="3DBCFF52">
      <w:pPr>
        <w:rPr>
          <w:rFonts w:asciiTheme="minorHAnsi" w:hAnsiTheme="minorHAnsi" w:cstheme="minorBidi"/>
        </w:rPr>
      </w:pPr>
      <w:proofErr w:type="spellStart"/>
      <w:r w:rsidRPr="3DBCFF52">
        <w:rPr>
          <w:rFonts w:asciiTheme="minorHAnsi" w:hAnsiTheme="minorHAnsi" w:cstheme="minorBidi"/>
        </w:rPr>
        <w:t>Successfully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moving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company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forward</w:t>
      </w:r>
      <w:proofErr w:type="spellEnd"/>
      <w:r w:rsidRPr="3DBCFF52">
        <w:rPr>
          <w:rFonts w:asciiTheme="minorHAnsi" w:hAnsiTheme="minorHAnsi" w:cstheme="minorBidi"/>
        </w:rPr>
        <w:t xml:space="preserve"> in a </w:t>
      </w:r>
      <w:proofErr w:type="spellStart"/>
      <w:r w:rsidRPr="3DBCFF52">
        <w:rPr>
          <w:rFonts w:asciiTheme="minorHAnsi" w:hAnsiTheme="minorHAnsi" w:cstheme="minorBidi"/>
        </w:rPr>
        <w:t>desired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direction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satisfying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establishes</w:t>
      </w:r>
      <w:proofErr w:type="spellEnd"/>
      <w:r w:rsidRPr="3DBCFF52">
        <w:rPr>
          <w:rFonts w:asciiTheme="minorHAnsi" w:hAnsiTheme="minorHAnsi" w:cstheme="minorBidi"/>
        </w:rPr>
        <w:t xml:space="preserve"> a </w:t>
      </w:r>
      <w:proofErr w:type="spellStart"/>
      <w:r w:rsidRPr="3DBCFF52">
        <w:rPr>
          <w:rFonts w:asciiTheme="minorHAnsi" w:hAnsiTheme="minorHAnsi" w:cstheme="minorBidi"/>
        </w:rPr>
        <w:t>community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creates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capacity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inspires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further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development</w:t>
      </w:r>
      <w:proofErr w:type="spellEnd"/>
      <w:r w:rsidRPr="3DBCFF52">
        <w:rPr>
          <w:rFonts w:asciiTheme="minorHAnsi" w:hAnsiTheme="minorHAnsi" w:cstheme="minorBidi"/>
        </w:rPr>
        <w:t xml:space="preserve">. In </w:t>
      </w:r>
      <w:proofErr w:type="spellStart"/>
      <w:r w:rsidRPr="3DBCFF52">
        <w:rPr>
          <w:rFonts w:asciiTheme="minorHAnsi" w:hAnsiTheme="minorHAnsi" w:cstheme="minorBidi"/>
        </w:rPr>
        <w:t>general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reaching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future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we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envision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only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achieved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by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moving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away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from</w:t>
      </w:r>
      <w:proofErr w:type="spellEnd"/>
      <w:r w:rsidRPr="3DBCFF52">
        <w:rPr>
          <w:rFonts w:asciiTheme="minorHAnsi" w:hAnsiTheme="minorHAnsi" w:cstheme="minorBidi"/>
        </w:rPr>
        <w:t xml:space="preserve"> "</w:t>
      </w:r>
      <w:proofErr w:type="spellStart"/>
      <w:r w:rsidRPr="3DBCFF52">
        <w:rPr>
          <w:rFonts w:asciiTheme="minorHAnsi" w:hAnsiTheme="minorHAnsi" w:cstheme="minorBidi"/>
        </w:rPr>
        <w:t>we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should</w:t>
      </w:r>
      <w:proofErr w:type="spellEnd"/>
      <w:r w:rsidRPr="3DBCFF52">
        <w:rPr>
          <w:rFonts w:asciiTheme="minorHAnsi" w:hAnsiTheme="minorHAnsi" w:cstheme="minorBidi"/>
        </w:rPr>
        <w:t xml:space="preserve">"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"</w:t>
      </w:r>
      <w:proofErr w:type="spellStart"/>
      <w:r w:rsidRPr="3DBCFF52">
        <w:rPr>
          <w:rFonts w:asciiTheme="minorHAnsi" w:hAnsiTheme="minorHAnsi" w:cstheme="minorBidi"/>
        </w:rPr>
        <w:t>we</w:t>
      </w:r>
      <w:proofErr w:type="spellEnd"/>
      <w:r w:rsidRPr="3DBCFF52">
        <w:rPr>
          <w:rFonts w:asciiTheme="minorHAnsi" w:hAnsiTheme="minorHAnsi" w:cstheme="minorBidi"/>
        </w:rPr>
        <w:t xml:space="preserve"> must"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towards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creating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possibilities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we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want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by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planning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implementing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concrete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goals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measures</w:t>
      </w:r>
      <w:proofErr w:type="spellEnd"/>
      <w:r w:rsidRPr="3DBCFF52">
        <w:rPr>
          <w:rFonts w:asciiTheme="minorHAnsi" w:hAnsiTheme="minorHAnsi" w:cstheme="minorBidi"/>
        </w:rPr>
        <w:t xml:space="preserve">. </w:t>
      </w:r>
      <w:proofErr w:type="spellStart"/>
      <w:r w:rsidRPr="3DBCFF52">
        <w:rPr>
          <w:rFonts w:asciiTheme="minorHAnsi" w:hAnsiTheme="minorHAnsi" w:cstheme="minorBidi"/>
        </w:rPr>
        <w:t>Clarification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specification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implementation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strengthen</w:t>
      </w:r>
      <w:proofErr w:type="spellEnd"/>
      <w:r w:rsidRPr="3DBCFF52">
        <w:rPr>
          <w:rFonts w:asciiTheme="minorHAnsi" w:hAnsiTheme="minorHAnsi" w:cstheme="minorBidi"/>
        </w:rPr>
        <w:t xml:space="preserve"> a </w:t>
      </w:r>
      <w:proofErr w:type="spellStart"/>
      <w:r w:rsidRPr="3DBCFF52">
        <w:rPr>
          <w:rFonts w:asciiTheme="minorHAnsi" w:hAnsiTheme="minorHAnsi" w:cstheme="minorBidi"/>
        </w:rPr>
        <w:t>community</w:t>
      </w:r>
      <w:proofErr w:type="spellEnd"/>
      <w:r w:rsidRPr="3DBCFF52">
        <w:rPr>
          <w:rFonts w:asciiTheme="minorHAnsi" w:hAnsiTheme="minorHAnsi" w:cstheme="minorBidi"/>
        </w:rPr>
        <w:t xml:space="preserve">. </w:t>
      </w:r>
      <w:proofErr w:type="spellStart"/>
      <w:r w:rsidRPr="3DBCFF52">
        <w:rPr>
          <w:rFonts w:asciiTheme="minorHAnsi" w:hAnsiTheme="minorHAnsi" w:cstheme="minorBidi"/>
        </w:rPr>
        <w:t>Warning</w:t>
      </w:r>
      <w:proofErr w:type="spellEnd"/>
      <w:r w:rsidRPr="3DBCFF52">
        <w:rPr>
          <w:rFonts w:asciiTheme="minorHAnsi" w:hAnsiTheme="minorHAnsi" w:cstheme="minorBidi"/>
        </w:rPr>
        <w:t xml:space="preserve">: </w:t>
      </w:r>
      <w:proofErr w:type="spellStart"/>
      <w:r w:rsidRPr="3DBCFF52">
        <w:rPr>
          <w:rFonts w:asciiTheme="minorHAnsi" w:hAnsiTheme="minorHAnsi" w:cstheme="minorBidi"/>
        </w:rPr>
        <w:t>getting</w:t>
      </w:r>
      <w:proofErr w:type="spellEnd"/>
      <w:r w:rsidRPr="3DBCFF52">
        <w:rPr>
          <w:rFonts w:asciiTheme="minorHAnsi" w:hAnsiTheme="minorHAnsi" w:cstheme="minorBidi"/>
        </w:rPr>
        <w:t xml:space="preserve"> stuck in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draft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dreaming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stages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without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taking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concrete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action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can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have</w:t>
      </w:r>
      <w:proofErr w:type="spellEnd"/>
      <w:r w:rsidRPr="3DBCFF52">
        <w:rPr>
          <w:rFonts w:asciiTheme="minorHAnsi" w:hAnsiTheme="minorHAnsi" w:cstheme="minorBidi"/>
        </w:rPr>
        <w:t xml:space="preserve"> a </w:t>
      </w:r>
      <w:proofErr w:type="spellStart"/>
      <w:r w:rsidRPr="3DBCFF52">
        <w:rPr>
          <w:rFonts w:asciiTheme="minorHAnsi" w:hAnsiTheme="minorHAnsi" w:cstheme="minorBidi"/>
        </w:rPr>
        <w:t>demotivating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weakening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effect</w:t>
      </w:r>
      <w:proofErr w:type="spellEnd"/>
      <w:r w:rsidRPr="3DBCFF52">
        <w:rPr>
          <w:rFonts w:asciiTheme="minorHAnsi" w:hAnsiTheme="minorHAnsi" w:cstheme="minorBidi"/>
        </w:rPr>
        <w:t xml:space="preserve"> in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long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term</w:t>
      </w:r>
      <w:proofErr w:type="spellEnd"/>
      <w:r w:rsidRPr="3DBCFF52">
        <w:rPr>
          <w:rFonts w:asciiTheme="minorHAnsi" w:hAnsiTheme="minorHAnsi" w:cstheme="minorBidi"/>
        </w:rPr>
        <w:t xml:space="preserve">. </w:t>
      </w:r>
    </w:p>
    <w:p w14:paraId="5DAB6C7B" w14:textId="77777777" w:rsidR="005C5F02" w:rsidRPr="002904B2" w:rsidRDefault="005C5F02">
      <w:pPr>
        <w:widowControl w:val="0"/>
        <w:rPr>
          <w:rFonts w:asciiTheme="minorHAnsi" w:hAnsiTheme="minorHAnsi" w:cstheme="minorHAnsi"/>
          <w:u w:val="single"/>
        </w:rPr>
      </w:pPr>
    </w:p>
    <w:p w14:paraId="655A36F8" w14:textId="4FD6DEF7" w:rsidR="005C5F02" w:rsidRPr="002904B2" w:rsidRDefault="3DBCFF52" w:rsidP="3DBCFF52">
      <w:pPr>
        <w:rPr>
          <w:rFonts w:asciiTheme="minorHAnsi" w:hAnsiTheme="minorHAnsi" w:cstheme="minorBidi"/>
        </w:rPr>
      </w:pPr>
      <w:proofErr w:type="spellStart"/>
      <w:r w:rsidRPr="3DBCFF52">
        <w:rPr>
          <w:rFonts w:asciiTheme="minorHAnsi" w:hAnsiTheme="minorHAnsi" w:cstheme="minorBidi"/>
          <w:u w:val="single"/>
        </w:rPr>
        <w:t>What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recommendations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do </w:t>
      </w:r>
      <w:proofErr w:type="spellStart"/>
      <w:r w:rsidRPr="3DBCFF52">
        <w:rPr>
          <w:rFonts w:asciiTheme="minorHAnsi" w:hAnsiTheme="minorHAnsi" w:cstheme="minorBidi"/>
          <w:u w:val="single"/>
        </w:rPr>
        <w:t>we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have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for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addressing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the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question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 „</w:t>
      </w:r>
      <w:proofErr w:type="spellStart"/>
      <w:r w:rsidRPr="3DBCFF52">
        <w:rPr>
          <w:rFonts w:asciiTheme="minorHAnsi" w:hAnsiTheme="minorHAnsi" w:cstheme="minorBidi"/>
          <w:u w:val="single"/>
        </w:rPr>
        <w:t>How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do </w:t>
      </w:r>
      <w:proofErr w:type="spellStart"/>
      <w:r w:rsidRPr="3DBCFF52">
        <w:rPr>
          <w:rFonts w:asciiTheme="minorHAnsi" w:hAnsiTheme="minorHAnsi" w:cstheme="minorBidi"/>
          <w:u w:val="single"/>
        </w:rPr>
        <w:t>we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get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to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where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we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want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to</w:t>
      </w:r>
      <w:proofErr w:type="spellEnd"/>
      <w:r w:rsidRPr="3DBCFF52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3DBCFF52">
        <w:rPr>
          <w:rFonts w:asciiTheme="minorHAnsi" w:hAnsiTheme="minorHAnsi" w:cstheme="minorBidi"/>
          <w:u w:val="single"/>
        </w:rPr>
        <w:t>go</w:t>
      </w:r>
      <w:proofErr w:type="spellEnd"/>
      <w:r w:rsidRPr="3DBCFF52">
        <w:rPr>
          <w:rFonts w:asciiTheme="minorHAnsi" w:hAnsiTheme="minorHAnsi" w:cstheme="minorBidi"/>
          <w:u w:val="single"/>
        </w:rPr>
        <w:t>“?</w:t>
      </w:r>
    </w:p>
    <w:p w14:paraId="3DED5B2E" w14:textId="3BBD93A2" w:rsidR="3DBCFF52" w:rsidRDefault="3DBCFF52" w:rsidP="3DBCFF52">
      <w:pPr>
        <w:numPr>
          <w:ilvl w:val="0"/>
          <w:numId w:val="8"/>
        </w:numPr>
        <w:rPr>
          <w:rFonts w:asciiTheme="minorHAnsi" w:hAnsiTheme="minorHAnsi" w:cstheme="minorBidi"/>
        </w:rPr>
      </w:pPr>
      <w:proofErr w:type="spellStart"/>
      <w:r w:rsidRPr="3DBCFF52">
        <w:rPr>
          <w:rFonts w:asciiTheme="minorHAnsi" w:hAnsiTheme="minorHAnsi" w:cstheme="minorBidi"/>
        </w:rPr>
        <w:t>Ask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question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every</w:t>
      </w:r>
      <w:proofErr w:type="spellEnd"/>
      <w:r w:rsidRPr="3DBCFF52">
        <w:rPr>
          <w:rFonts w:asciiTheme="minorHAnsi" w:hAnsiTheme="minorHAnsi" w:cstheme="minorBidi"/>
        </w:rPr>
        <w:t xml:space="preserve"> time </w:t>
      </w:r>
      <w:proofErr w:type="spellStart"/>
      <w:r w:rsidRPr="3DBCFF52">
        <w:rPr>
          <w:rFonts w:asciiTheme="minorHAnsi" w:hAnsiTheme="minorHAnsi" w:cstheme="minorBidi"/>
        </w:rPr>
        <w:t>new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shareholders</w:t>
      </w:r>
      <w:proofErr w:type="spellEnd"/>
      <w:r w:rsidRPr="3DBCFF52">
        <w:rPr>
          <w:rFonts w:asciiTheme="minorHAnsi" w:hAnsiTheme="minorHAnsi" w:cstheme="minorBidi"/>
        </w:rPr>
        <w:t>/</w:t>
      </w:r>
      <w:proofErr w:type="spellStart"/>
      <w:r w:rsidRPr="3DBCFF52">
        <w:rPr>
          <w:rFonts w:asciiTheme="minorHAnsi" w:hAnsiTheme="minorHAnsi" w:cstheme="minorBidi"/>
        </w:rPr>
        <w:t>responsible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individuals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join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cooperative</w:t>
      </w:r>
      <w:proofErr w:type="spellEnd"/>
      <w:r w:rsidRPr="3DBCFF52">
        <w:rPr>
          <w:rFonts w:asciiTheme="minorHAnsi" w:hAnsiTheme="minorHAnsi" w:cstheme="minorBidi"/>
        </w:rPr>
        <w:t>.</w:t>
      </w:r>
    </w:p>
    <w:p w14:paraId="304D2108" w14:textId="093D4553" w:rsidR="3DBCFF52" w:rsidRDefault="3DBCFF52" w:rsidP="3DBCFF52">
      <w:pPr>
        <w:numPr>
          <w:ilvl w:val="0"/>
          <w:numId w:val="8"/>
        </w:numPr>
        <w:spacing w:line="259" w:lineRule="auto"/>
        <w:rPr>
          <w:rFonts w:asciiTheme="minorHAnsi" w:eastAsiaTheme="minorEastAsia" w:hAnsiTheme="minorHAnsi" w:cstheme="minorBidi"/>
        </w:rPr>
      </w:pPr>
      <w:r w:rsidRPr="3DBCFF52">
        <w:rPr>
          <w:rFonts w:asciiTheme="minorHAnsi" w:hAnsiTheme="minorHAnsi" w:cstheme="minorBidi"/>
        </w:rPr>
        <w:t xml:space="preserve">Plans </w:t>
      </w:r>
      <w:proofErr w:type="spellStart"/>
      <w:r w:rsidRPr="3DBCFF52">
        <w:rPr>
          <w:rFonts w:asciiTheme="minorHAnsi" w:hAnsiTheme="minorHAnsi" w:cstheme="minorBidi"/>
        </w:rPr>
        <w:t>should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be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completely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revised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rewritten</w:t>
      </w:r>
      <w:proofErr w:type="spellEnd"/>
      <w:r w:rsidRPr="3DBCFF52">
        <w:rPr>
          <w:rFonts w:asciiTheme="minorHAnsi" w:hAnsiTheme="minorHAnsi" w:cstheme="minorBidi"/>
        </w:rPr>
        <w:t xml:space="preserve">, so </w:t>
      </w:r>
      <w:proofErr w:type="spellStart"/>
      <w:r w:rsidRPr="3DBCFF52">
        <w:rPr>
          <w:rFonts w:asciiTheme="minorHAnsi" w:hAnsiTheme="minorHAnsi" w:cstheme="minorBidi"/>
        </w:rPr>
        <w:t>that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new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partners</w:t>
      </w:r>
      <w:proofErr w:type="spellEnd"/>
      <w:r w:rsidRPr="3DBCFF52">
        <w:rPr>
          <w:rFonts w:asciiTheme="minorHAnsi" w:hAnsiTheme="minorHAnsi" w:cstheme="minorBidi"/>
        </w:rPr>
        <w:t>/</w:t>
      </w:r>
      <w:proofErr w:type="spellStart"/>
      <w:r w:rsidRPr="3DBCFF52">
        <w:rPr>
          <w:rFonts w:asciiTheme="minorHAnsi" w:hAnsiTheme="minorHAnsi" w:cstheme="minorBidi"/>
        </w:rPr>
        <w:t>members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see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themselves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their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ideas</w:t>
      </w:r>
      <w:proofErr w:type="spellEnd"/>
      <w:r w:rsidRPr="3DBCFF52">
        <w:rPr>
          <w:rFonts w:asciiTheme="minorHAnsi" w:hAnsiTheme="minorHAnsi" w:cstheme="minorBidi"/>
        </w:rPr>
        <w:t xml:space="preserve"> in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organisation</w:t>
      </w:r>
      <w:proofErr w:type="spellEnd"/>
      <w:r w:rsidRPr="3DBCFF52">
        <w:rPr>
          <w:rFonts w:asciiTheme="minorHAnsi" w:hAnsiTheme="minorHAnsi" w:cstheme="minorBidi"/>
        </w:rPr>
        <w:t>.</w:t>
      </w:r>
    </w:p>
    <w:p w14:paraId="77811A07" w14:textId="0B14C0B0" w:rsidR="3DBCFF52" w:rsidRDefault="3DBCFF52" w:rsidP="3DBCFF52">
      <w:pPr>
        <w:numPr>
          <w:ilvl w:val="0"/>
          <w:numId w:val="8"/>
        </w:numPr>
        <w:rPr>
          <w:rFonts w:asciiTheme="minorHAnsi" w:eastAsiaTheme="minorEastAsia" w:hAnsiTheme="minorHAnsi" w:cstheme="minorBidi"/>
          <w:u w:val="single"/>
        </w:rPr>
      </w:pPr>
      <w:r w:rsidRPr="3DBCFF52">
        <w:rPr>
          <w:rFonts w:asciiTheme="minorHAnsi" w:hAnsiTheme="minorHAnsi" w:cstheme="minorBidi"/>
        </w:rPr>
        <w:t xml:space="preserve">The </w:t>
      </w:r>
      <w:proofErr w:type="spellStart"/>
      <w:r w:rsidRPr="3DBCFF52">
        <w:rPr>
          <w:rFonts w:asciiTheme="minorHAnsi" w:hAnsiTheme="minorHAnsi" w:cstheme="minorBidi"/>
        </w:rPr>
        <w:t>creation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revision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review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of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goals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measures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as</w:t>
      </w:r>
      <w:proofErr w:type="spellEnd"/>
      <w:r w:rsidRPr="3DBCFF52">
        <w:rPr>
          <w:rFonts w:asciiTheme="minorHAnsi" w:hAnsiTheme="minorHAnsi" w:cstheme="minorBidi"/>
        </w:rPr>
        <w:t xml:space="preserve"> an </w:t>
      </w:r>
      <w:proofErr w:type="spellStart"/>
      <w:r w:rsidRPr="3DBCFF52">
        <w:rPr>
          <w:rFonts w:asciiTheme="minorHAnsi" w:hAnsiTheme="minorHAnsi" w:cstheme="minorBidi"/>
        </w:rPr>
        <w:t>ongoing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process</w:t>
      </w:r>
      <w:proofErr w:type="spellEnd"/>
      <w:r w:rsidRPr="3DBCFF52">
        <w:rPr>
          <w:rFonts w:asciiTheme="minorHAnsi" w:hAnsiTheme="minorHAnsi" w:cstheme="minorBidi"/>
        </w:rPr>
        <w:t xml:space="preserve">. In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annual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planning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completion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of</w:t>
      </w:r>
      <w:proofErr w:type="spellEnd"/>
      <w:r w:rsidRPr="3DBCFF52">
        <w:rPr>
          <w:rFonts w:asciiTheme="minorHAnsi" w:hAnsiTheme="minorHAnsi" w:cstheme="minorBidi"/>
        </w:rPr>
        <w:t xml:space="preserve"> last </w:t>
      </w:r>
      <w:proofErr w:type="spellStart"/>
      <w:r w:rsidRPr="3DBCFF52">
        <w:rPr>
          <w:rFonts w:asciiTheme="minorHAnsi" w:hAnsiTheme="minorHAnsi" w:cstheme="minorBidi"/>
        </w:rPr>
        <w:t>year's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goals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evaluated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multi-</w:t>
      </w:r>
      <w:proofErr w:type="spellStart"/>
      <w:r w:rsidRPr="3DBCFF52">
        <w:rPr>
          <w:rFonts w:asciiTheme="minorHAnsi" w:hAnsiTheme="minorHAnsi" w:cstheme="minorBidi"/>
        </w:rPr>
        <w:t>year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goals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are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checked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for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consistency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goals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measures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for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coming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year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are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set</w:t>
      </w:r>
      <w:proofErr w:type="spellEnd"/>
      <w:r w:rsidRPr="3DBCFF52">
        <w:rPr>
          <w:rFonts w:asciiTheme="minorHAnsi" w:hAnsiTheme="minorHAnsi" w:cstheme="minorBidi"/>
        </w:rPr>
        <w:t>.</w:t>
      </w:r>
    </w:p>
    <w:p w14:paraId="18AD414F" w14:textId="36262D1A" w:rsidR="005C5F02" w:rsidRPr="002904B2" w:rsidRDefault="3DBCFF52" w:rsidP="3DBCFF52">
      <w:pPr>
        <w:widowControl w:val="0"/>
        <w:numPr>
          <w:ilvl w:val="0"/>
          <w:numId w:val="8"/>
        </w:numPr>
        <w:rPr>
          <w:rFonts w:asciiTheme="minorHAnsi" w:hAnsiTheme="minorHAnsi" w:cstheme="minorBidi"/>
          <w:u w:val="single"/>
        </w:rPr>
      </w:pPr>
      <w:proofErr w:type="spellStart"/>
      <w:r w:rsidRPr="3DBCFF52">
        <w:rPr>
          <w:rFonts w:asciiTheme="minorHAnsi" w:hAnsiTheme="minorHAnsi" w:cstheme="minorBidi"/>
        </w:rPr>
        <w:t>It’s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helpful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to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maintain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some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liveliness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flexibility</w:t>
      </w:r>
      <w:proofErr w:type="spellEnd"/>
      <w:r w:rsidRPr="3DBCFF52">
        <w:rPr>
          <w:rFonts w:asciiTheme="minorHAnsi" w:hAnsiTheme="minorHAnsi" w:cstheme="minorBidi"/>
        </w:rPr>
        <w:t xml:space="preserve">. </w:t>
      </w:r>
      <w:proofErr w:type="spellStart"/>
      <w:r w:rsidRPr="3DBCFF52">
        <w:rPr>
          <w:rFonts w:asciiTheme="minorHAnsi" w:hAnsiTheme="minorHAnsi" w:cstheme="minorBidi"/>
        </w:rPr>
        <w:t>When</w:t>
      </w:r>
      <w:proofErr w:type="spellEnd"/>
      <w:r w:rsidRPr="3DBCFF52">
        <w:rPr>
          <w:rFonts w:asciiTheme="minorHAnsi" w:hAnsiTheme="minorHAnsi" w:cstheme="minorBidi"/>
        </w:rPr>
        <w:t xml:space="preserve"> a </w:t>
      </w:r>
      <w:proofErr w:type="spellStart"/>
      <w:r w:rsidRPr="3DBCFF52">
        <w:rPr>
          <w:rFonts w:asciiTheme="minorHAnsi" w:hAnsiTheme="minorHAnsi" w:cstheme="minorBidi"/>
        </w:rPr>
        <w:t>goal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reached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something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new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might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take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its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place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that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community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developed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together</w:t>
      </w:r>
      <w:proofErr w:type="spellEnd"/>
      <w:r w:rsidRPr="3DBCFF52">
        <w:rPr>
          <w:rFonts w:asciiTheme="minorHAnsi" w:hAnsiTheme="minorHAnsi" w:cstheme="minorBidi"/>
        </w:rPr>
        <w:t>.</w:t>
      </w:r>
    </w:p>
    <w:p w14:paraId="02EB378F" w14:textId="77777777" w:rsidR="005C5F02" w:rsidRPr="002904B2" w:rsidRDefault="005C5F02">
      <w:pPr>
        <w:widowControl w:val="0"/>
        <w:rPr>
          <w:rFonts w:asciiTheme="minorHAnsi" w:hAnsiTheme="minorHAnsi" w:cstheme="minorHAnsi"/>
          <w:u w:val="single"/>
        </w:rPr>
      </w:pPr>
    </w:p>
    <w:p w14:paraId="63ACF60F" w14:textId="06D63812" w:rsidR="00A37445" w:rsidRPr="002904B2" w:rsidRDefault="3DBCFF52" w:rsidP="3DBCFF52">
      <w:pPr>
        <w:spacing w:line="259" w:lineRule="auto"/>
        <w:rPr>
          <w:rFonts w:asciiTheme="minorHAnsi" w:hAnsiTheme="minorHAnsi" w:cstheme="minorBidi"/>
        </w:rPr>
      </w:pPr>
      <w:r w:rsidRPr="3DBCFF52">
        <w:rPr>
          <w:rFonts w:asciiTheme="minorHAnsi" w:hAnsiTheme="minorHAnsi" w:cstheme="minorBidi"/>
          <w:u w:val="single"/>
        </w:rPr>
        <w:t xml:space="preserve">Work </w:t>
      </w:r>
      <w:proofErr w:type="spellStart"/>
      <w:r w:rsidRPr="3DBCFF52">
        <w:rPr>
          <w:rFonts w:asciiTheme="minorHAnsi" w:hAnsiTheme="minorHAnsi" w:cstheme="minorBidi"/>
          <w:u w:val="single"/>
        </w:rPr>
        <w:t>Steps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</w:p>
    <w:p w14:paraId="6B14511E" w14:textId="1353A304" w:rsidR="3DBCFF52" w:rsidRDefault="3DBCFF52" w:rsidP="3DBCFF52">
      <w:pPr>
        <w:rPr>
          <w:rFonts w:asciiTheme="minorHAnsi" w:hAnsiTheme="minorHAnsi" w:cstheme="minorBidi"/>
        </w:rPr>
      </w:pPr>
    </w:p>
    <w:p w14:paraId="26CF7B88" w14:textId="42422CE2" w:rsidR="3DBCFF52" w:rsidRDefault="3DBCFF52" w:rsidP="3DBCFF52">
      <w:pPr>
        <w:rPr>
          <w:rFonts w:asciiTheme="minorHAnsi" w:hAnsiTheme="minorHAnsi" w:cstheme="minorBidi"/>
        </w:rPr>
      </w:pPr>
      <w:proofErr w:type="spellStart"/>
      <w:r w:rsidRPr="3DBCFF52">
        <w:rPr>
          <w:rFonts w:asciiTheme="minorHAnsi" w:hAnsiTheme="minorHAnsi" w:cstheme="minorBidi"/>
        </w:rPr>
        <w:lastRenderedPageBreak/>
        <w:t>For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“</w:t>
      </w:r>
      <w:proofErr w:type="spellStart"/>
      <w:r w:rsidRPr="3DBCFF52">
        <w:rPr>
          <w:rFonts w:asciiTheme="minorHAnsi" w:hAnsiTheme="minorHAnsi" w:cstheme="minorBidi"/>
        </w:rPr>
        <w:t>bigger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picture</w:t>
      </w:r>
      <w:proofErr w:type="spellEnd"/>
      <w:r w:rsidRPr="3DBCFF52">
        <w:rPr>
          <w:rFonts w:asciiTheme="minorHAnsi" w:hAnsiTheme="minorHAnsi" w:cstheme="minorBidi"/>
        </w:rPr>
        <w:t xml:space="preserve">” </w:t>
      </w:r>
      <w:proofErr w:type="spellStart"/>
      <w:r w:rsidRPr="3DBCFF52">
        <w:rPr>
          <w:rFonts w:asciiTheme="minorHAnsi" w:hAnsiTheme="minorHAnsi" w:cstheme="minorBidi"/>
        </w:rPr>
        <w:t>necessary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desired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areas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strategies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are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decided</w:t>
      </w:r>
      <w:proofErr w:type="spellEnd"/>
      <w:r w:rsidRPr="3DBCFF52">
        <w:rPr>
          <w:rFonts w:asciiTheme="minorHAnsi" w:hAnsiTheme="minorHAnsi" w:cstheme="minorBidi"/>
        </w:rPr>
        <w:t>, multi-</w:t>
      </w:r>
      <w:proofErr w:type="spellStart"/>
      <w:r w:rsidRPr="3DBCFF52">
        <w:rPr>
          <w:rFonts w:asciiTheme="minorHAnsi" w:hAnsiTheme="minorHAnsi" w:cstheme="minorBidi"/>
        </w:rPr>
        <w:t>year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goals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are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selected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annual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goals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measures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are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defined</w:t>
      </w:r>
      <w:proofErr w:type="spellEnd"/>
      <w:r w:rsidRPr="3DBCFF52">
        <w:rPr>
          <w:rFonts w:asciiTheme="minorHAnsi" w:hAnsiTheme="minorHAnsi" w:cstheme="minorBidi"/>
        </w:rPr>
        <w:t xml:space="preserve">.  This was </w:t>
      </w:r>
      <w:proofErr w:type="spellStart"/>
      <w:r w:rsidRPr="3DBCFF52">
        <w:rPr>
          <w:rFonts w:asciiTheme="minorHAnsi" w:hAnsiTheme="minorHAnsi" w:cstheme="minorBidi"/>
        </w:rPr>
        <w:t>articulated</w:t>
      </w:r>
      <w:proofErr w:type="spellEnd"/>
      <w:r w:rsidRPr="3DBCFF52">
        <w:rPr>
          <w:rFonts w:asciiTheme="minorHAnsi" w:hAnsiTheme="minorHAnsi" w:cstheme="minorBidi"/>
        </w:rPr>
        <w:t xml:space="preserve"> in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previous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work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steps</w:t>
      </w:r>
      <w:proofErr w:type="spellEnd"/>
      <w:r w:rsidRPr="3DBCFF52">
        <w:rPr>
          <w:rFonts w:asciiTheme="minorHAnsi" w:hAnsiTheme="minorHAnsi" w:cstheme="minorBidi"/>
        </w:rPr>
        <w:t>.</w:t>
      </w:r>
    </w:p>
    <w:p w14:paraId="21D3B435" w14:textId="06B03FB1" w:rsidR="3DBCFF52" w:rsidRDefault="3DBCFF52" w:rsidP="3DBCFF52">
      <w:r w:rsidRPr="3DBCFF52">
        <w:rPr>
          <w:rFonts w:asciiTheme="minorHAnsi" w:hAnsiTheme="minorHAnsi" w:cstheme="minorBidi"/>
        </w:rPr>
        <w:t xml:space="preserve"> </w:t>
      </w:r>
      <w:bookmarkStart w:id="0" w:name="_GoBack"/>
    </w:p>
    <w:p w14:paraId="4687D8AC" w14:textId="0A9B3691" w:rsidR="3DBCFF52" w:rsidRDefault="3DBCFF52" w:rsidP="3DBCFF52">
      <w:pPr>
        <w:rPr>
          <w:rFonts w:asciiTheme="minorHAnsi" w:hAnsiTheme="minorHAnsi" w:cstheme="minorBidi"/>
        </w:rPr>
      </w:pPr>
      <w:r w:rsidRPr="3DBCFF52">
        <w:rPr>
          <w:rFonts w:asciiTheme="minorHAnsi" w:hAnsiTheme="minorHAnsi" w:cstheme="minorBidi"/>
        </w:rPr>
        <w:t xml:space="preserve">In </w:t>
      </w:r>
      <w:proofErr w:type="spellStart"/>
      <w:r w:rsidRPr="3DBCFF52">
        <w:rPr>
          <w:rFonts w:asciiTheme="minorHAnsi" w:hAnsiTheme="minorHAnsi" w:cstheme="minorBidi"/>
        </w:rPr>
        <w:t>this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work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step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work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bookmarkEnd w:id="0"/>
      <w:proofErr w:type="spellStart"/>
      <w:r w:rsidRPr="3DBCFF52">
        <w:rPr>
          <w:rFonts w:asciiTheme="minorHAnsi" w:hAnsiTheme="minorHAnsi" w:cstheme="minorBidi"/>
        </w:rPr>
        <w:t>step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four</w:t>
      </w:r>
      <w:proofErr w:type="spellEnd"/>
      <w:r w:rsidRPr="3DBCFF52">
        <w:rPr>
          <w:rFonts w:asciiTheme="minorHAnsi" w:hAnsiTheme="minorHAnsi" w:cstheme="minorBidi"/>
        </w:rPr>
        <w:t xml:space="preserve">, a </w:t>
      </w:r>
      <w:proofErr w:type="spellStart"/>
      <w:r w:rsidRPr="3DBCFF52">
        <w:rPr>
          <w:rFonts w:asciiTheme="minorHAnsi" w:hAnsiTheme="minorHAnsi" w:cstheme="minorBidi"/>
        </w:rPr>
        <w:t>rough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framework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defined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for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mainly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by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person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who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takes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responsibility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for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area</w:t>
      </w:r>
      <w:proofErr w:type="spellEnd"/>
      <w:r w:rsidRPr="3DBCFF52">
        <w:rPr>
          <w:rFonts w:asciiTheme="minorHAnsi" w:hAnsiTheme="minorHAnsi" w:cstheme="minorBidi"/>
        </w:rPr>
        <w:t xml:space="preserve">. This </w:t>
      </w:r>
      <w:proofErr w:type="spellStart"/>
      <w:r w:rsidRPr="3DBCFF52">
        <w:rPr>
          <w:rFonts w:asciiTheme="minorHAnsi" w:hAnsiTheme="minorHAnsi" w:cstheme="minorBidi"/>
        </w:rPr>
        <w:t>section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exists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because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of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only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successful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if</w:t>
      </w:r>
      <w:proofErr w:type="spellEnd"/>
      <w:r w:rsidRPr="3DBCFF52">
        <w:rPr>
          <w:rFonts w:asciiTheme="minorHAnsi" w:hAnsiTheme="minorHAnsi" w:cstheme="minorBidi"/>
        </w:rPr>
        <w:t xml:space="preserve"> 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person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responsible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for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takes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ownership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of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area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brings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energy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liveliness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to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tasks</w:t>
      </w:r>
      <w:proofErr w:type="spellEnd"/>
      <w:r w:rsidRPr="3DBCFF52">
        <w:rPr>
          <w:rFonts w:asciiTheme="minorHAnsi" w:hAnsiTheme="minorHAnsi" w:cstheme="minorBidi"/>
        </w:rPr>
        <w:t xml:space="preserve">. </w:t>
      </w:r>
      <w:proofErr w:type="spellStart"/>
      <w:r w:rsidRPr="3DBCFF52">
        <w:rPr>
          <w:rFonts w:asciiTheme="minorHAnsi" w:hAnsiTheme="minorHAnsi" w:cstheme="minorBidi"/>
        </w:rPr>
        <w:t>It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exists</w:t>
      </w:r>
      <w:proofErr w:type="spellEnd"/>
      <w:r w:rsidRPr="3DBCFF52">
        <w:rPr>
          <w:rFonts w:asciiTheme="minorHAnsi" w:hAnsiTheme="minorHAnsi" w:cstheme="minorBidi"/>
        </w:rPr>
        <w:t xml:space="preserve"> in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space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between</w:t>
      </w:r>
      <w:proofErr w:type="spellEnd"/>
      <w:r w:rsidRPr="3DBCFF52">
        <w:rPr>
          <w:rFonts w:asciiTheme="minorHAnsi" w:hAnsiTheme="minorHAnsi" w:cstheme="minorBidi"/>
        </w:rPr>
        <w:t xml:space="preserve">  </w:t>
      </w:r>
      <w:proofErr w:type="spellStart"/>
      <w:r w:rsidRPr="3DBCFF52">
        <w:rPr>
          <w:rFonts w:asciiTheme="minorHAnsi" w:hAnsiTheme="minorHAnsi" w:cstheme="minorBidi"/>
        </w:rPr>
        <w:t>what</w:t>
      </w:r>
      <w:proofErr w:type="spellEnd"/>
      <w:r w:rsidRPr="3DBCFF52">
        <w:rPr>
          <w:rFonts w:asciiTheme="minorHAnsi" w:hAnsiTheme="minorHAnsi" w:cstheme="minorBidi"/>
        </w:rPr>
        <w:t xml:space="preserve"> all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paricipants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of</w:t>
      </w:r>
      <w:proofErr w:type="spellEnd"/>
      <w:r w:rsidRPr="3DBCFF52">
        <w:rPr>
          <w:rFonts w:asciiTheme="minorHAnsi" w:hAnsiTheme="minorHAnsi" w:cstheme="minorBidi"/>
        </w:rPr>
        <w:t xml:space="preserve"> a </w:t>
      </w:r>
      <w:proofErr w:type="spellStart"/>
      <w:r w:rsidRPr="3DBCFF52">
        <w:rPr>
          <w:rFonts w:asciiTheme="minorHAnsi" w:hAnsiTheme="minorHAnsi" w:cstheme="minorBidi"/>
        </w:rPr>
        <w:t>community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want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outlook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of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person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responsible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for</w:t>
      </w:r>
      <w:proofErr w:type="spellEnd"/>
      <w:r w:rsidRPr="3DBCFF52">
        <w:rPr>
          <w:rFonts w:asciiTheme="minorHAnsi" w:hAnsiTheme="minorHAnsi" w:cstheme="minorBidi"/>
        </w:rPr>
        <w:t xml:space="preserve"> it. </w:t>
      </w:r>
      <w:proofErr w:type="spellStart"/>
      <w:r w:rsidRPr="3DBCFF52">
        <w:rPr>
          <w:rFonts w:asciiTheme="minorHAnsi" w:hAnsiTheme="minorHAnsi" w:cstheme="minorBidi"/>
        </w:rPr>
        <w:t>Importantly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strategies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goals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should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have</w:t>
      </w:r>
      <w:proofErr w:type="spellEnd"/>
      <w:r w:rsidRPr="3DBCFF52">
        <w:rPr>
          <w:rFonts w:asciiTheme="minorHAnsi" w:hAnsiTheme="minorHAnsi" w:cstheme="minorBidi"/>
        </w:rPr>
        <w:t xml:space="preserve"> a </w:t>
      </w:r>
      <w:proofErr w:type="spellStart"/>
      <w:r w:rsidRPr="3DBCFF52">
        <w:rPr>
          <w:rFonts w:asciiTheme="minorHAnsi" w:hAnsiTheme="minorHAnsi" w:cstheme="minorBidi"/>
        </w:rPr>
        <w:t>corresponding</w:t>
      </w:r>
      <w:proofErr w:type="spellEnd"/>
      <w:r w:rsidRPr="3DBCFF52">
        <w:rPr>
          <w:rFonts w:asciiTheme="minorHAnsi" w:hAnsiTheme="minorHAnsi" w:cstheme="minorBidi"/>
        </w:rPr>
        <w:t xml:space="preserve"> time </w:t>
      </w:r>
      <w:proofErr w:type="spellStart"/>
      <w:r w:rsidRPr="3DBCFF52">
        <w:rPr>
          <w:rFonts w:asciiTheme="minorHAnsi" w:hAnsiTheme="minorHAnsi" w:cstheme="minorBidi"/>
        </w:rPr>
        <w:t>frame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concrete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steps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for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next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years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are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formulated</w:t>
      </w:r>
      <w:proofErr w:type="spellEnd"/>
      <w:r w:rsidRPr="3DBCFF52">
        <w:rPr>
          <w:rFonts w:asciiTheme="minorHAnsi" w:hAnsiTheme="minorHAnsi" w:cstheme="minorBidi"/>
        </w:rPr>
        <w:t>.</w:t>
      </w:r>
    </w:p>
    <w:p w14:paraId="6A05A809" w14:textId="77777777" w:rsidR="005C5F02" w:rsidRPr="002904B2" w:rsidRDefault="005C5F02" w:rsidP="00A37445">
      <w:pPr>
        <w:widowControl w:val="0"/>
        <w:rPr>
          <w:rFonts w:asciiTheme="minorHAnsi" w:hAnsiTheme="minorHAnsi" w:cstheme="minorHAnsi"/>
        </w:rPr>
      </w:pPr>
    </w:p>
    <w:p w14:paraId="788057B3" w14:textId="10579087" w:rsidR="3DBCFF52" w:rsidRDefault="3DBCFF52" w:rsidP="3DBCFF52">
      <w:pPr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3DBCFF52">
        <w:rPr>
          <w:rFonts w:asciiTheme="minorHAnsi" w:hAnsiTheme="minorHAnsi" w:cstheme="minorBidi"/>
        </w:rPr>
        <w:t xml:space="preserve">All </w:t>
      </w:r>
      <w:proofErr w:type="spellStart"/>
      <w:r w:rsidRPr="3DBCFF52">
        <w:rPr>
          <w:rFonts w:asciiTheme="minorHAnsi" w:hAnsiTheme="minorHAnsi" w:cstheme="minorBidi"/>
        </w:rPr>
        <w:t>necessary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desired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areas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of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company</w:t>
      </w:r>
      <w:proofErr w:type="spellEnd"/>
      <w:r w:rsidRPr="3DBCFF52">
        <w:rPr>
          <w:rFonts w:asciiTheme="minorHAnsi" w:hAnsiTheme="minorHAnsi" w:cstheme="minorBidi"/>
        </w:rPr>
        <w:t>/</w:t>
      </w:r>
      <w:proofErr w:type="spellStart"/>
      <w:r w:rsidRPr="3DBCFF52">
        <w:rPr>
          <w:rFonts w:asciiTheme="minorHAnsi" w:hAnsiTheme="minorHAnsi" w:cstheme="minorBidi"/>
        </w:rPr>
        <w:t>community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are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named</w:t>
      </w:r>
      <w:proofErr w:type="spellEnd"/>
    </w:p>
    <w:p w14:paraId="7744D946" w14:textId="22CF2D3D" w:rsidR="3DBCFF52" w:rsidRDefault="3DBCFF52" w:rsidP="3DBCFF52">
      <w:pPr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proofErr w:type="spellStart"/>
      <w:r w:rsidRPr="3DBCFF52">
        <w:rPr>
          <w:rFonts w:asciiTheme="minorHAnsi" w:hAnsiTheme="minorHAnsi" w:cstheme="minorBidi"/>
        </w:rPr>
        <w:t>For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each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area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everyone</w:t>
      </w:r>
      <w:proofErr w:type="spellEnd"/>
      <w:r w:rsidRPr="3DBCFF52">
        <w:rPr>
          <w:rFonts w:asciiTheme="minorHAnsi" w:hAnsiTheme="minorHAnsi" w:cstheme="minorBidi"/>
        </w:rPr>
        <w:t xml:space="preserve"> will </w:t>
      </w:r>
      <w:proofErr w:type="spellStart"/>
      <w:r w:rsidRPr="3DBCFF52">
        <w:rPr>
          <w:rFonts w:asciiTheme="minorHAnsi" w:hAnsiTheme="minorHAnsi" w:cstheme="minorBidi"/>
        </w:rPr>
        <w:t>answer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togehter</w:t>
      </w:r>
      <w:proofErr w:type="spellEnd"/>
      <w:r w:rsidRPr="3DBCFF52">
        <w:rPr>
          <w:rFonts w:asciiTheme="minorHAnsi" w:hAnsiTheme="minorHAnsi" w:cstheme="minorBidi"/>
        </w:rPr>
        <w:t>: "</w:t>
      </w:r>
      <w:proofErr w:type="spellStart"/>
      <w:r w:rsidRPr="3DBCFF52">
        <w:rPr>
          <w:rFonts w:asciiTheme="minorHAnsi" w:hAnsiTheme="minorHAnsi" w:cstheme="minorBidi"/>
        </w:rPr>
        <w:t>What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motivates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us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to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implement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this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area</w:t>
      </w:r>
      <w:proofErr w:type="spellEnd"/>
      <w:r w:rsidRPr="3DBCFF52">
        <w:rPr>
          <w:rFonts w:asciiTheme="minorHAnsi" w:hAnsiTheme="minorHAnsi" w:cstheme="minorBidi"/>
        </w:rPr>
        <w:t xml:space="preserve">?” The </w:t>
      </w:r>
      <w:proofErr w:type="spellStart"/>
      <w:r w:rsidRPr="3DBCFF52">
        <w:rPr>
          <w:rFonts w:asciiTheme="minorHAnsi" w:hAnsiTheme="minorHAnsi" w:cstheme="minorBidi"/>
        </w:rPr>
        <w:t>answers</w:t>
      </w:r>
      <w:proofErr w:type="spellEnd"/>
      <w:r w:rsidRPr="3DBCFF52">
        <w:rPr>
          <w:rFonts w:asciiTheme="minorHAnsi" w:hAnsiTheme="minorHAnsi" w:cstheme="minorBidi"/>
        </w:rPr>
        <w:t xml:space="preserve"> will </w:t>
      </w:r>
      <w:proofErr w:type="spellStart"/>
      <w:r w:rsidRPr="3DBCFF52">
        <w:rPr>
          <w:rFonts w:asciiTheme="minorHAnsi" w:hAnsiTheme="minorHAnsi" w:cstheme="minorBidi"/>
        </w:rPr>
        <w:t>connect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areas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to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mission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statement</w:t>
      </w:r>
      <w:proofErr w:type="spellEnd"/>
      <w:r w:rsidRPr="3DBCFF52">
        <w:rPr>
          <w:rFonts w:asciiTheme="minorHAnsi" w:hAnsiTheme="minorHAnsi" w:cstheme="minorBidi"/>
        </w:rPr>
        <w:t>.</w:t>
      </w:r>
    </w:p>
    <w:p w14:paraId="71095C27" w14:textId="02BD5409" w:rsidR="3DBCFF52" w:rsidRDefault="3DBCFF52" w:rsidP="3DBCFF52">
      <w:pPr>
        <w:numPr>
          <w:ilvl w:val="0"/>
          <w:numId w:val="7"/>
        </w:numPr>
        <w:spacing w:line="259" w:lineRule="auto"/>
        <w:rPr>
          <w:rFonts w:asciiTheme="minorHAnsi" w:eastAsiaTheme="minorEastAsia" w:hAnsiTheme="minorHAnsi" w:cstheme="minorBidi"/>
        </w:rPr>
      </w:pPr>
      <w:proofErr w:type="spellStart"/>
      <w:r w:rsidRPr="3DBCFF52">
        <w:rPr>
          <w:rFonts w:asciiTheme="minorHAnsi" w:hAnsiTheme="minorHAnsi" w:cstheme="minorBidi"/>
        </w:rPr>
        <w:t>Identifying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goals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objectives</w:t>
      </w:r>
      <w:proofErr w:type="spellEnd"/>
    </w:p>
    <w:p w14:paraId="7B5C7463" w14:textId="2A50E3BB" w:rsidR="005C5F02" w:rsidRPr="002904B2" w:rsidRDefault="3DBCFF52" w:rsidP="3DBCFF52">
      <w:pPr>
        <w:widowControl w:val="0"/>
        <w:numPr>
          <w:ilvl w:val="1"/>
          <w:numId w:val="7"/>
        </w:numPr>
        <w:rPr>
          <w:rFonts w:asciiTheme="minorHAnsi" w:eastAsiaTheme="minorEastAsia" w:hAnsiTheme="minorHAnsi" w:cstheme="minorBidi"/>
        </w:rPr>
      </w:pPr>
      <w:proofErr w:type="spellStart"/>
      <w:r w:rsidRPr="3DBCFF52">
        <w:rPr>
          <w:rFonts w:asciiTheme="minorHAnsi" w:hAnsiTheme="minorHAnsi" w:cstheme="minorBidi"/>
        </w:rPr>
        <w:t>Strategies</w:t>
      </w:r>
      <w:proofErr w:type="spellEnd"/>
      <w:r w:rsidRPr="3DBCFF52">
        <w:rPr>
          <w:rFonts w:asciiTheme="minorHAnsi" w:hAnsiTheme="minorHAnsi" w:cstheme="minorBidi"/>
        </w:rPr>
        <w:t>, i.e. multi-</w:t>
      </w:r>
      <w:proofErr w:type="spellStart"/>
      <w:r w:rsidRPr="3DBCFF52">
        <w:rPr>
          <w:rFonts w:asciiTheme="minorHAnsi" w:hAnsiTheme="minorHAnsi" w:cstheme="minorBidi"/>
        </w:rPr>
        <w:t>year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goals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interim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goals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measures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always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have</w:t>
      </w:r>
      <w:proofErr w:type="spellEnd"/>
      <w:r w:rsidRPr="3DBCFF52">
        <w:rPr>
          <w:rFonts w:asciiTheme="minorHAnsi" w:hAnsiTheme="minorHAnsi" w:cstheme="minorBidi"/>
        </w:rPr>
        <w:t xml:space="preserve"> a </w:t>
      </w:r>
      <w:proofErr w:type="spellStart"/>
      <w:r w:rsidRPr="3DBCFF52">
        <w:rPr>
          <w:rFonts w:asciiTheme="minorHAnsi" w:hAnsiTheme="minorHAnsi" w:cstheme="minorBidi"/>
        </w:rPr>
        <w:t>reference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to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overall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core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mission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statement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</w:p>
    <w:p w14:paraId="275FDA98" w14:textId="02197EE8" w:rsidR="3DBCFF52" w:rsidRDefault="3DBCFF52" w:rsidP="3DBCFF52">
      <w:pPr>
        <w:numPr>
          <w:ilvl w:val="1"/>
          <w:numId w:val="7"/>
        </w:numPr>
        <w:rPr>
          <w:rFonts w:asciiTheme="minorHAnsi" w:eastAsiaTheme="minorEastAsia" w:hAnsiTheme="minorHAnsi" w:cstheme="minorBidi"/>
        </w:rPr>
      </w:pPr>
      <w:r w:rsidRPr="3DBCFF52">
        <w:rPr>
          <w:rFonts w:asciiTheme="minorHAnsi" w:hAnsiTheme="minorHAnsi" w:cstheme="minorBidi"/>
        </w:rPr>
        <w:t xml:space="preserve">Next </w:t>
      </w:r>
      <w:proofErr w:type="spellStart"/>
      <w:r w:rsidRPr="3DBCFF52">
        <w:rPr>
          <w:rFonts w:asciiTheme="minorHAnsi" w:hAnsiTheme="minorHAnsi" w:cstheme="minorBidi"/>
        </w:rPr>
        <w:t>goals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are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formulated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for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individual </w:t>
      </w:r>
      <w:proofErr w:type="spellStart"/>
      <w:r w:rsidRPr="3DBCFF52">
        <w:rPr>
          <w:rFonts w:asciiTheme="minorHAnsi" w:hAnsiTheme="minorHAnsi" w:cstheme="minorBidi"/>
        </w:rPr>
        <w:t>areas</w:t>
      </w:r>
      <w:proofErr w:type="spellEnd"/>
    </w:p>
    <w:p w14:paraId="5182BF4B" w14:textId="7BD1937F" w:rsidR="3DBCFF52" w:rsidRDefault="3DBCFF52" w:rsidP="3DBCFF52">
      <w:pPr>
        <w:numPr>
          <w:ilvl w:val="2"/>
          <w:numId w:val="7"/>
        </w:numPr>
        <w:rPr>
          <w:rFonts w:asciiTheme="minorHAnsi" w:eastAsiaTheme="minorEastAsia" w:hAnsiTheme="minorHAnsi" w:cstheme="minorBidi"/>
        </w:rPr>
      </w:pPr>
      <w:r w:rsidRPr="3DBCFF52">
        <w:rPr>
          <w:rFonts w:asciiTheme="minorHAnsi" w:hAnsiTheme="minorHAnsi" w:cstheme="minorBidi"/>
        </w:rPr>
        <w:t xml:space="preserve">e.g. </w:t>
      </w:r>
      <w:proofErr w:type="spellStart"/>
      <w:r w:rsidRPr="3DBCFF52">
        <w:rPr>
          <w:rFonts w:asciiTheme="minorHAnsi" w:hAnsiTheme="minorHAnsi" w:cstheme="minorBidi"/>
        </w:rPr>
        <w:t>for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cow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operation</w:t>
      </w:r>
      <w:proofErr w:type="spellEnd"/>
      <w:r w:rsidRPr="3DBCFF52">
        <w:rPr>
          <w:rFonts w:asciiTheme="minorHAnsi" w:hAnsiTheme="minorHAnsi" w:cstheme="minorBidi"/>
        </w:rPr>
        <w:t xml:space="preserve">: </w:t>
      </w:r>
      <w:proofErr w:type="spellStart"/>
      <w:r w:rsidRPr="3DBCFF52">
        <w:rPr>
          <w:rFonts w:asciiTheme="minorHAnsi" w:hAnsiTheme="minorHAnsi" w:cstheme="minorBidi"/>
        </w:rPr>
        <w:t>motherbonded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calf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rearing</w:t>
      </w:r>
      <w:proofErr w:type="spellEnd"/>
    </w:p>
    <w:p w14:paraId="5874363F" w14:textId="1AEF4F98" w:rsidR="00270303" w:rsidRPr="002904B2" w:rsidRDefault="3DBCFF52" w:rsidP="3DBCFF52">
      <w:pPr>
        <w:widowControl w:val="0"/>
        <w:numPr>
          <w:ilvl w:val="2"/>
          <w:numId w:val="7"/>
        </w:numPr>
        <w:rPr>
          <w:rFonts w:asciiTheme="minorHAnsi" w:hAnsiTheme="minorHAnsi" w:cstheme="minorBidi"/>
        </w:rPr>
      </w:pPr>
      <w:r w:rsidRPr="3DBCFF52">
        <w:rPr>
          <w:rFonts w:asciiTheme="minorHAnsi" w:hAnsiTheme="minorHAnsi" w:cstheme="minorBidi"/>
        </w:rPr>
        <w:t xml:space="preserve">e.g. </w:t>
      </w:r>
      <w:proofErr w:type="spellStart"/>
      <w:r w:rsidRPr="3DBCFF52">
        <w:rPr>
          <w:rFonts w:asciiTheme="minorHAnsi" w:hAnsiTheme="minorHAnsi" w:cstheme="minorBidi"/>
        </w:rPr>
        <w:t>acquire</w:t>
      </w:r>
      <w:proofErr w:type="spellEnd"/>
      <w:r w:rsidRPr="3DBCFF52">
        <w:rPr>
          <w:rFonts w:asciiTheme="minorHAnsi" w:hAnsiTheme="minorHAnsi" w:cstheme="minorBidi"/>
        </w:rPr>
        <w:t xml:space="preserve"> X </w:t>
      </w:r>
      <w:proofErr w:type="spellStart"/>
      <w:r w:rsidRPr="3DBCFF52">
        <w:rPr>
          <w:rFonts w:asciiTheme="minorHAnsi" w:hAnsiTheme="minorHAnsi" w:cstheme="minorBidi"/>
        </w:rPr>
        <w:t>new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partner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enterprises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for</w:t>
      </w:r>
      <w:proofErr w:type="spellEnd"/>
      <w:r w:rsidRPr="3DBCFF52">
        <w:rPr>
          <w:rFonts w:asciiTheme="minorHAnsi" w:hAnsiTheme="minorHAnsi" w:cstheme="minorBidi"/>
        </w:rPr>
        <w:t>...</w:t>
      </w:r>
    </w:p>
    <w:p w14:paraId="07DCE813" w14:textId="0236D5E3" w:rsidR="3DBCFF52" w:rsidRDefault="3DBCFF52" w:rsidP="3DBCFF52">
      <w:pPr>
        <w:numPr>
          <w:ilvl w:val="1"/>
          <w:numId w:val="7"/>
        </w:numPr>
        <w:rPr>
          <w:rFonts w:asciiTheme="minorHAnsi" w:eastAsiaTheme="minorEastAsia" w:hAnsiTheme="minorHAnsi" w:cstheme="minorBidi"/>
        </w:rPr>
      </w:pPr>
      <w:proofErr w:type="spellStart"/>
      <w:r w:rsidRPr="3DBCFF52">
        <w:rPr>
          <w:rFonts w:asciiTheme="minorHAnsi" w:hAnsiTheme="minorHAnsi" w:cstheme="minorBidi"/>
        </w:rPr>
        <w:t>Finally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articulate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concrete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steps</w:t>
      </w:r>
      <w:proofErr w:type="spellEnd"/>
      <w:r w:rsidRPr="3DBCFF52">
        <w:rPr>
          <w:rFonts w:asciiTheme="minorHAnsi" w:hAnsiTheme="minorHAnsi" w:cstheme="minorBidi"/>
        </w:rPr>
        <w:t xml:space="preserve">, time </w:t>
      </w:r>
      <w:proofErr w:type="spellStart"/>
      <w:r w:rsidRPr="3DBCFF52">
        <w:rPr>
          <w:rFonts w:asciiTheme="minorHAnsi" w:hAnsiTheme="minorHAnsi" w:cstheme="minorBidi"/>
        </w:rPr>
        <w:t>frames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responsibilities</w:t>
      </w:r>
      <w:proofErr w:type="spellEnd"/>
      <w:r w:rsidRPr="3DBCFF52">
        <w:rPr>
          <w:rFonts w:asciiTheme="minorHAnsi" w:hAnsiTheme="minorHAnsi" w:cstheme="minorBidi"/>
        </w:rPr>
        <w:t>.</w:t>
      </w:r>
    </w:p>
    <w:p w14:paraId="5B57C590" w14:textId="792A80EC" w:rsidR="00270303" w:rsidRPr="002904B2" w:rsidRDefault="3DBCFF52" w:rsidP="3DBCFF52">
      <w:pPr>
        <w:widowControl w:val="0"/>
        <w:numPr>
          <w:ilvl w:val="2"/>
          <w:numId w:val="7"/>
        </w:numPr>
        <w:rPr>
          <w:rFonts w:asciiTheme="minorHAnsi" w:eastAsiaTheme="minorEastAsia" w:hAnsiTheme="minorHAnsi" w:cstheme="minorBidi"/>
        </w:rPr>
      </w:pPr>
      <w:r w:rsidRPr="3DBCFF52">
        <w:rPr>
          <w:rFonts w:asciiTheme="minorHAnsi" w:hAnsiTheme="minorHAnsi" w:cstheme="minorBidi"/>
        </w:rPr>
        <w:t>e.g. "</w:t>
      </w:r>
      <w:proofErr w:type="spellStart"/>
      <w:r w:rsidRPr="3DBCFF52">
        <w:rPr>
          <w:rFonts w:asciiTheme="minorHAnsi" w:hAnsiTheme="minorHAnsi" w:cstheme="minorBidi"/>
        </w:rPr>
        <w:t>By</w:t>
      </w:r>
      <w:proofErr w:type="spellEnd"/>
      <w:r w:rsidRPr="3DBCFF52">
        <w:rPr>
          <w:rFonts w:asciiTheme="minorHAnsi" w:hAnsiTheme="minorHAnsi" w:cstheme="minorBidi"/>
        </w:rPr>
        <w:t xml:space="preserve"> 2020 </w:t>
      </w:r>
      <w:proofErr w:type="spellStart"/>
      <w:r w:rsidRPr="3DBCFF52">
        <w:rPr>
          <w:rFonts w:asciiTheme="minorHAnsi" w:hAnsiTheme="minorHAnsi" w:cstheme="minorBidi"/>
        </w:rPr>
        <w:t>we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want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to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convert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our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chicken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farming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to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dual</w:t>
      </w:r>
      <w:proofErr w:type="spellEnd"/>
      <w:r w:rsidRPr="3DBCFF52">
        <w:rPr>
          <w:rFonts w:asciiTheme="minorHAnsi" w:hAnsiTheme="minorHAnsi" w:cstheme="minorBidi"/>
        </w:rPr>
        <w:t>-</w:t>
      </w:r>
      <w:proofErr w:type="spellStart"/>
      <w:r w:rsidRPr="3DBCFF52">
        <w:rPr>
          <w:rFonts w:asciiTheme="minorHAnsi" w:hAnsiTheme="minorHAnsi" w:cstheme="minorBidi"/>
        </w:rPr>
        <w:t>purpose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chicken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farming</w:t>
      </w:r>
      <w:proofErr w:type="spellEnd"/>
      <w:r w:rsidRPr="3DBCFF52">
        <w:rPr>
          <w:rFonts w:asciiTheme="minorHAnsi" w:hAnsiTheme="minorHAnsi" w:cstheme="minorBidi"/>
        </w:rPr>
        <w:t xml:space="preserve">. Intermediate </w:t>
      </w:r>
      <w:proofErr w:type="spellStart"/>
      <w:r w:rsidRPr="3DBCFF52">
        <w:rPr>
          <w:rFonts w:asciiTheme="minorHAnsi" w:hAnsiTheme="minorHAnsi" w:cstheme="minorBidi"/>
        </w:rPr>
        <w:t>steps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towards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this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goal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proofErr w:type="gramStart"/>
      <w:r w:rsidRPr="3DBCFF52">
        <w:rPr>
          <w:rFonts w:asciiTheme="minorHAnsi" w:hAnsiTheme="minorHAnsi" w:cstheme="minorBidi"/>
        </w:rPr>
        <w:t>are</w:t>
      </w:r>
      <w:proofErr w:type="spellEnd"/>
      <w:r w:rsidRPr="3DBCFF52">
        <w:rPr>
          <w:rFonts w:asciiTheme="minorHAnsi" w:hAnsiTheme="minorHAnsi" w:cstheme="minorBidi"/>
        </w:rPr>
        <w:t xml:space="preserve"> .....</w:t>
      </w:r>
      <w:proofErr w:type="gram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by</w:t>
      </w:r>
      <w:proofErr w:type="spellEnd"/>
      <w:proofErr w:type="gramStart"/>
      <w:r w:rsidRPr="3DBCFF52">
        <w:rPr>
          <w:rFonts w:asciiTheme="minorHAnsi" w:hAnsiTheme="minorHAnsi" w:cstheme="minorBidi"/>
        </w:rPr>
        <w:t>....</w:t>
      </w:r>
      <w:proofErr w:type="gram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responsible</w:t>
      </w:r>
      <w:proofErr w:type="spellEnd"/>
      <w:r w:rsidRPr="3DBCFF52">
        <w:rPr>
          <w:rFonts w:asciiTheme="minorHAnsi" w:hAnsiTheme="minorHAnsi" w:cstheme="minorBidi"/>
        </w:rPr>
        <w:t>....</w:t>
      </w:r>
    </w:p>
    <w:p w14:paraId="55CC675E" w14:textId="53EDA223" w:rsidR="005C5F02" w:rsidRPr="002904B2" w:rsidRDefault="3DBCFF52" w:rsidP="3DBCFF52">
      <w:pPr>
        <w:widowControl w:val="0"/>
        <w:numPr>
          <w:ilvl w:val="2"/>
          <w:numId w:val="7"/>
        </w:numPr>
        <w:rPr>
          <w:rFonts w:asciiTheme="minorHAnsi" w:hAnsiTheme="minorHAnsi" w:cstheme="minorBidi"/>
        </w:rPr>
      </w:pPr>
      <w:r w:rsidRPr="3DBCFF52">
        <w:rPr>
          <w:rFonts w:asciiTheme="minorHAnsi" w:hAnsiTheme="minorHAnsi" w:cstheme="minorBidi"/>
        </w:rPr>
        <w:t xml:space="preserve">e.g. “Martin </w:t>
      </w:r>
      <w:proofErr w:type="spellStart"/>
      <w:r w:rsidRPr="3DBCFF52">
        <w:rPr>
          <w:rFonts w:asciiTheme="minorHAnsi" w:hAnsiTheme="minorHAnsi" w:cstheme="minorBidi"/>
        </w:rPr>
        <w:t>contacts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visits</w:t>
      </w:r>
      <w:proofErr w:type="spellEnd"/>
      <w:r w:rsidRPr="3DBCFF52">
        <w:rPr>
          <w:rFonts w:asciiTheme="minorHAnsi" w:hAnsiTheme="minorHAnsi" w:cstheme="minorBidi"/>
        </w:rPr>
        <w:t xml:space="preserve"> (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discusses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possibilities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of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cooperation</w:t>
      </w:r>
      <w:proofErr w:type="spellEnd"/>
      <w:r w:rsidRPr="3DBCFF52">
        <w:rPr>
          <w:rFonts w:asciiTheme="minorHAnsi" w:hAnsiTheme="minorHAnsi" w:cstheme="minorBidi"/>
        </w:rPr>
        <w:t xml:space="preserve">) </w:t>
      </w:r>
      <w:proofErr w:type="spellStart"/>
      <w:r w:rsidRPr="3DBCFF52">
        <w:rPr>
          <w:rFonts w:asciiTheme="minorHAnsi" w:hAnsiTheme="minorHAnsi" w:cstheme="minorBidi"/>
        </w:rPr>
        <w:t>by</w:t>
      </w:r>
      <w:proofErr w:type="spellEnd"/>
      <w:r w:rsidRPr="3DBCFF52">
        <w:rPr>
          <w:rFonts w:asciiTheme="minorHAnsi" w:hAnsiTheme="minorHAnsi" w:cstheme="minorBidi"/>
        </w:rPr>
        <w:t xml:space="preserve">...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following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companies</w:t>
      </w:r>
      <w:proofErr w:type="spellEnd"/>
      <w:r w:rsidRPr="3DBCFF52">
        <w:rPr>
          <w:rFonts w:asciiTheme="minorHAnsi" w:hAnsiTheme="minorHAnsi" w:cstheme="minorBidi"/>
        </w:rPr>
        <w:t>: ....</w:t>
      </w:r>
      <w:r w:rsidR="00270303">
        <w:br/>
      </w:r>
      <w:r w:rsidR="00270303">
        <w:br/>
      </w:r>
      <w:proofErr w:type="spellStart"/>
      <w:r w:rsidRPr="3DBCFF52">
        <w:rPr>
          <w:rFonts w:asciiTheme="minorHAnsi" w:hAnsiTheme="minorHAnsi" w:cstheme="minorBidi"/>
        </w:rPr>
        <w:t>You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can</w:t>
      </w:r>
      <w:proofErr w:type="spellEnd"/>
      <w:r w:rsidRPr="3DBCFF52">
        <w:rPr>
          <w:rFonts w:asciiTheme="minorHAnsi" w:hAnsiTheme="minorHAnsi" w:cstheme="minorBidi"/>
        </w:rPr>
        <w:t xml:space="preserve"> find a simple </w:t>
      </w:r>
      <w:proofErr w:type="spellStart"/>
      <w:r w:rsidRPr="3DBCFF52">
        <w:rPr>
          <w:rFonts w:asciiTheme="minorHAnsi" w:hAnsiTheme="minorHAnsi" w:cstheme="minorBidi"/>
        </w:rPr>
        <w:t>table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template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for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goal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planning</w:t>
      </w:r>
      <w:proofErr w:type="spellEnd"/>
      <w:r w:rsidRPr="3DBCFF52">
        <w:rPr>
          <w:rFonts w:asciiTheme="minorHAnsi" w:hAnsiTheme="minorHAnsi" w:cstheme="minorBidi"/>
        </w:rPr>
        <w:t xml:space="preserve"> und “Materials.”</w:t>
      </w:r>
      <w:r w:rsidR="00270303">
        <w:br/>
      </w:r>
    </w:p>
    <w:p w14:paraId="10C900E9" w14:textId="3AFDE27A" w:rsidR="3DBCFF52" w:rsidRDefault="3DBCFF52" w:rsidP="3DBCFF52">
      <w:pPr>
        <w:numPr>
          <w:ilvl w:val="0"/>
          <w:numId w:val="7"/>
        </w:numPr>
        <w:spacing w:line="259" w:lineRule="auto"/>
        <w:rPr>
          <w:rFonts w:asciiTheme="minorHAnsi" w:eastAsiaTheme="minorEastAsia" w:hAnsiTheme="minorHAnsi" w:cstheme="minorBidi"/>
        </w:rPr>
      </w:pPr>
      <w:proofErr w:type="spellStart"/>
      <w:r w:rsidRPr="3DBCFF52">
        <w:rPr>
          <w:rFonts w:asciiTheme="minorHAnsi" w:hAnsiTheme="minorHAnsi" w:cstheme="minorBidi"/>
        </w:rPr>
        <w:t>It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important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to</w:t>
      </w:r>
      <w:proofErr w:type="spellEnd"/>
      <w:r w:rsidRPr="3DBCFF52">
        <w:rPr>
          <w:rFonts w:asciiTheme="minorHAnsi" w:hAnsiTheme="minorHAnsi" w:cstheme="minorBidi"/>
        </w:rPr>
        <w:t xml:space="preserve"> not </w:t>
      </w:r>
      <w:proofErr w:type="spellStart"/>
      <w:r w:rsidRPr="3DBCFF52">
        <w:rPr>
          <w:rFonts w:asciiTheme="minorHAnsi" w:hAnsiTheme="minorHAnsi" w:cstheme="minorBidi"/>
        </w:rPr>
        <w:t>only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address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technical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areas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of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the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enterprise</w:t>
      </w:r>
      <w:proofErr w:type="spellEnd"/>
      <w:r w:rsidRPr="3DBCFF52">
        <w:rPr>
          <w:rFonts w:asciiTheme="minorHAnsi" w:hAnsiTheme="minorHAnsi" w:cstheme="minorBidi"/>
        </w:rPr>
        <w:t xml:space="preserve">, such </w:t>
      </w:r>
      <w:proofErr w:type="spellStart"/>
      <w:r w:rsidRPr="3DBCFF52">
        <w:rPr>
          <w:rFonts w:asciiTheme="minorHAnsi" w:hAnsiTheme="minorHAnsi" w:cstheme="minorBidi"/>
        </w:rPr>
        <w:t>as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barns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agriculture</w:t>
      </w:r>
      <w:proofErr w:type="spellEnd"/>
      <w:r w:rsidRPr="3DBCFF52">
        <w:rPr>
          <w:rFonts w:asciiTheme="minorHAnsi" w:hAnsiTheme="minorHAnsi" w:cstheme="minorBidi"/>
        </w:rPr>
        <w:t xml:space="preserve">,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marketing</w:t>
      </w:r>
      <w:proofErr w:type="spellEnd"/>
      <w:r w:rsidRPr="3DBCFF52">
        <w:rPr>
          <w:rFonts w:asciiTheme="minorHAnsi" w:hAnsiTheme="minorHAnsi" w:cstheme="minorBidi"/>
        </w:rPr>
        <w:t xml:space="preserve">, but also </w:t>
      </w:r>
      <w:proofErr w:type="spellStart"/>
      <w:r w:rsidRPr="3DBCFF52">
        <w:rPr>
          <w:rFonts w:asciiTheme="minorHAnsi" w:hAnsiTheme="minorHAnsi" w:cstheme="minorBidi"/>
        </w:rPr>
        <w:t>to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incorporate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social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goals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into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your</w:t>
      </w:r>
      <w:proofErr w:type="spellEnd"/>
      <w:r w:rsidRPr="3DBCFF52">
        <w:rPr>
          <w:rFonts w:asciiTheme="minorHAnsi" w:hAnsiTheme="minorHAnsi" w:cstheme="minorBidi"/>
        </w:rPr>
        <w:t xml:space="preserve"> plan, </w:t>
      </w:r>
      <w:proofErr w:type="spellStart"/>
      <w:r w:rsidRPr="3DBCFF52">
        <w:rPr>
          <w:rFonts w:asciiTheme="minorHAnsi" w:hAnsiTheme="minorHAnsi" w:cstheme="minorBidi"/>
        </w:rPr>
        <w:t>by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answering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questions</w:t>
      </w:r>
      <w:proofErr w:type="spellEnd"/>
      <w:r w:rsidRPr="3DBCFF52">
        <w:rPr>
          <w:rFonts w:asciiTheme="minorHAnsi" w:hAnsiTheme="minorHAnsi" w:cstheme="minorBidi"/>
        </w:rPr>
        <w:t xml:space="preserve"> such </w:t>
      </w:r>
      <w:proofErr w:type="spellStart"/>
      <w:r w:rsidRPr="3DBCFF52">
        <w:rPr>
          <w:rFonts w:asciiTheme="minorHAnsi" w:hAnsiTheme="minorHAnsi" w:cstheme="minorBidi"/>
        </w:rPr>
        <w:t>as</w:t>
      </w:r>
      <w:proofErr w:type="spellEnd"/>
      <w:r w:rsidRPr="3DBCFF52">
        <w:rPr>
          <w:rFonts w:asciiTheme="minorHAnsi" w:hAnsiTheme="minorHAnsi" w:cstheme="minorBidi"/>
        </w:rPr>
        <w:t>:</w:t>
      </w:r>
    </w:p>
    <w:p w14:paraId="07291BEE" w14:textId="3CCDC43F" w:rsidR="005C5F02" w:rsidRPr="002904B2" w:rsidRDefault="3DBCFF52" w:rsidP="3DBCFF52">
      <w:pPr>
        <w:numPr>
          <w:ilvl w:val="1"/>
          <w:numId w:val="7"/>
        </w:numPr>
        <w:rPr>
          <w:rFonts w:asciiTheme="minorHAnsi" w:hAnsiTheme="minorHAnsi" w:cstheme="minorBidi"/>
        </w:rPr>
      </w:pPr>
      <w:proofErr w:type="spellStart"/>
      <w:r w:rsidRPr="3DBCFF52">
        <w:rPr>
          <w:rFonts w:asciiTheme="minorHAnsi" w:hAnsiTheme="minorHAnsi" w:cstheme="minorBidi"/>
        </w:rPr>
        <w:t>How</w:t>
      </w:r>
      <w:proofErr w:type="spellEnd"/>
      <w:r w:rsidRPr="3DBCFF52">
        <w:rPr>
          <w:rFonts w:asciiTheme="minorHAnsi" w:hAnsiTheme="minorHAnsi" w:cstheme="minorBidi"/>
        </w:rPr>
        <w:t xml:space="preserve"> do </w:t>
      </w:r>
      <w:proofErr w:type="spellStart"/>
      <w:r w:rsidRPr="3DBCFF52">
        <w:rPr>
          <w:rFonts w:asciiTheme="minorHAnsi" w:hAnsiTheme="minorHAnsi" w:cstheme="minorBidi"/>
        </w:rPr>
        <w:t>we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want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to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interact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with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each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other</w:t>
      </w:r>
      <w:proofErr w:type="spellEnd"/>
      <w:r w:rsidRPr="3DBCFF52">
        <w:rPr>
          <w:rFonts w:asciiTheme="minorHAnsi" w:hAnsiTheme="minorHAnsi" w:cstheme="minorBidi"/>
        </w:rPr>
        <w:t>?</w:t>
      </w:r>
    </w:p>
    <w:p w14:paraId="25E97380" w14:textId="0B40F01A" w:rsidR="005C5F02" w:rsidRPr="002904B2" w:rsidRDefault="3DBCFF52" w:rsidP="3DBCFF52">
      <w:pPr>
        <w:numPr>
          <w:ilvl w:val="1"/>
          <w:numId w:val="7"/>
        </w:numPr>
        <w:rPr>
          <w:rFonts w:asciiTheme="minorHAnsi" w:hAnsiTheme="minorHAnsi" w:cstheme="minorBidi"/>
        </w:rPr>
      </w:pPr>
      <w:proofErr w:type="spellStart"/>
      <w:r w:rsidRPr="3DBCFF52">
        <w:rPr>
          <w:rFonts w:asciiTheme="minorHAnsi" w:hAnsiTheme="minorHAnsi" w:cstheme="minorBidi"/>
        </w:rPr>
        <w:t>What</w:t>
      </w:r>
      <w:proofErr w:type="spellEnd"/>
      <w:r w:rsidRPr="3DBCFF52">
        <w:rPr>
          <w:rFonts w:asciiTheme="minorHAnsi" w:hAnsiTheme="minorHAnsi" w:cstheme="minorBidi"/>
        </w:rPr>
        <w:t xml:space="preserve"> type </w:t>
      </w:r>
      <w:proofErr w:type="spellStart"/>
      <w:r w:rsidRPr="3DBCFF52">
        <w:rPr>
          <w:rFonts w:asciiTheme="minorHAnsi" w:hAnsiTheme="minorHAnsi" w:cstheme="minorBidi"/>
        </w:rPr>
        <w:t>of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meeting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culture</w:t>
      </w:r>
      <w:proofErr w:type="spellEnd"/>
      <w:r w:rsidRPr="3DBCFF52">
        <w:rPr>
          <w:rFonts w:asciiTheme="minorHAnsi" w:hAnsiTheme="minorHAnsi" w:cstheme="minorBidi"/>
        </w:rPr>
        <w:t xml:space="preserve"> do </w:t>
      </w:r>
      <w:proofErr w:type="spellStart"/>
      <w:r w:rsidRPr="3DBCFF52">
        <w:rPr>
          <w:rFonts w:asciiTheme="minorHAnsi" w:hAnsiTheme="minorHAnsi" w:cstheme="minorBidi"/>
        </w:rPr>
        <w:t>we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want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to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create</w:t>
      </w:r>
      <w:proofErr w:type="spellEnd"/>
      <w:r w:rsidRPr="3DBCFF52">
        <w:rPr>
          <w:rFonts w:asciiTheme="minorHAnsi" w:hAnsiTheme="minorHAnsi" w:cstheme="minorBidi"/>
        </w:rPr>
        <w:t>?</w:t>
      </w:r>
    </w:p>
    <w:p w14:paraId="033E6B07" w14:textId="09D36A0E" w:rsidR="005C5F02" w:rsidRPr="002904B2" w:rsidRDefault="3DBCFF52" w:rsidP="3DBCFF52">
      <w:pPr>
        <w:numPr>
          <w:ilvl w:val="1"/>
          <w:numId w:val="7"/>
        </w:numPr>
        <w:rPr>
          <w:rStyle w:val="Kommentarzeichen1"/>
          <w:rFonts w:asciiTheme="minorHAnsi" w:hAnsiTheme="minorHAnsi" w:cstheme="minorBidi"/>
        </w:rPr>
      </w:pPr>
      <w:proofErr w:type="spellStart"/>
      <w:r w:rsidRPr="3DBCFF52">
        <w:rPr>
          <w:rFonts w:asciiTheme="minorHAnsi" w:hAnsiTheme="minorHAnsi" w:cstheme="minorBidi"/>
        </w:rPr>
        <w:t>How</w:t>
      </w:r>
      <w:proofErr w:type="spellEnd"/>
      <w:r w:rsidRPr="3DBCFF52">
        <w:rPr>
          <w:rFonts w:asciiTheme="minorHAnsi" w:hAnsiTheme="minorHAnsi" w:cstheme="minorBidi"/>
        </w:rPr>
        <w:t xml:space="preserve"> do </w:t>
      </w:r>
      <w:proofErr w:type="spellStart"/>
      <w:r w:rsidRPr="3DBCFF52">
        <w:rPr>
          <w:rFonts w:asciiTheme="minorHAnsi" w:hAnsiTheme="minorHAnsi" w:cstheme="minorBidi"/>
        </w:rPr>
        <w:t>we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address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generation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differences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and</w:t>
      </w:r>
      <w:proofErr w:type="spellEnd"/>
      <w:r w:rsidRPr="3DBCFF52">
        <w:rPr>
          <w:rFonts w:asciiTheme="minorHAnsi" w:hAnsiTheme="minorHAnsi" w:cstheme="minorBidi"/>
        </w:rPr>
        <w:t xml:space="preserve"> </w:t>
      </w:r>
      <w:proofErr w:type="spellStart"/>
      <w:r w:rsidRPr="3DBCFF52">
        <w:rPr>
          <w:rFonts w:asciiTheme="minorHAnsi" w:hAnsiTheme="minorHAnsi" w:cstheme="minorBidi"/>
        </w:rPr>
        <w:t>changes</w:t>
      </w:r>
      <w:proofErr w:type="spellEnd"/>
      <w:r w:rsidRPr="3DBCFF52">
        <w:rPr>
          <w:rFonts w:asciiTheme="minorHAnsi" w:hAnsiTheme="minorHAnsi" w:cstheme="minorBidi"/>
        </w:rPr>
        <w:t>??</w:t>
      </w:r>
    </w:p>
    <w:p w14:paraId="5A39BBE3" w14:textId="77777777" w:rsidR="005C5F02" w:rsidRPr="002904B2" w:rsidRDefault="005C5F02" w:rsidP="003633D0">
      <w:pPr>
        <w:rPr>
          <w:rFonts w:asciiTheme="minorHAnsi" w:hAnsiTheme="minorHAnsi" w:cstheme="minorHAnsi"/>
        </w:rPr>
      </w:pPr>
    </w:p>
    <w:p w14:paraId="41C8F396" w14:textId="77777777" w:rsidR="005C5F02" w:rsidRPr="002904B2" w:rsidRDefault="005C5F02">
      <w:pPr>
        <w:rPr>
          <w:rFonts w:asciiTheme="minorHAnsi" w:hAnsiTheme="minorHAnsi" w:cstheme="minorHAnsi"/>
        </w:rPr>
      </w:pPr>
    </w:p>
    <w:p w14:paraId="30E14401" w14:textId="2DC72A35" w:rsidR="008B4FBB" w:rsidRPr="00935CD4" w:rsidRDefault="3DBCFF52" w:rsidP="3DBCFF52">
      <w:pPr>
        <w:spacing w:line="259" w:lineRule="auto"/>
        <w:rPr>
          <w:rFonts w:asciiTheme="minorHAnsi" w:hAnsiTheme="minorHAnsi" w:cstheme="minorHAnsi"/>
        </w:rPr>
      </w:pPr>
      <w:proofErr w:type="spellStart"/>
      <w:r w:rsidRPr="00935CD4">
        <w:rPr>
          <w:rFonts w:asciiTheme="minorHAnsi" w:hAnsiTheme="minorHAnsi" w:cstheme="minorHAnsi"/>
          <w:u w:val="single"/>
        </w:rPr>
        <w:t>Possible</w:t>
      </w:r>
      <w:proofErr w:type="spellEnd"/>
      <w:r w:rsidRPr="00935CD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935CD4">
        <w:rPr>
          <w:rFonts w:asciiTheme="minorHAnsi" w:hAnsiTheme="minorHAnsi" w:cstheme="minorHAnsi"/>
          <w:u w:val="single"/>
        </w:rPr>
        <w:t>variations</w:t>
      </w:r>
      <w:proofErr w:type="spellEnd"/>
      <w:r w:rsidRPr="00935CD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935CD4">
        <w:rPr>
          <w:rFonts w:asciiTheme="minorHAnsi" w:hAnsiTheme="minorHAnsi" w:cstheme="minorHAnsi"/>
          <w:u w:val="single"/>
        </w:rPr>
        <w:t>and</w:t>
      </w:r>
      <w:proofErr w:type="spellEnd"/>
      <w:r w:rsidRPr="00935CD4">
        <w:rPr>
          <w:rFonts w:asciiTheme="minorHAnsi" w:hAnsiTheme="minorHAnsi" w:cstheme="minorHAnsi"/>
          <w:u w:val="single"/>
        </w:rPr>
        <w:t xml:space="preserve"> alternatives</w:t>
      </w:r>
      <w:r w:rsidR="008B4FBB" w:rsidRPr="00935CD4">
        <w:rPr>
          <w:rFonts w:asciiTheme="minorHAnsi" w:hAnsiTheme="minorHAnsi" w:cstheme="minorHAnsi"/>
        </w:rPr>
        <w:br/>
      </w:r>
    </w:p>
    <w:p w14:paraId="7160F720" w14:textId="6168D2E3" w:rsidR="005C5F02" w:rsidRPr="00935CD4" w:rsidRDefault="3DBCFF52" w:rsidP="3DBCFF5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935CD4">
        <w:rPr>
          <w:rFonts w:asciiTheme="minorHAnsi" w:hAnsiTheme="minorHAnsi" w:cstheme="minorHAnsi"/>
        </w:rPr>
        <w:t>Interim Targets</w:t>
      </w:r>
    </w:p>
    <w:p w14:paraId="7B3D31F3" w14:textId="618BD3E6" w:rsidR="005C5F02" w:rsidRPr="00935CD4" w:rsidRDefault="3DBCFF52" w:rsidP="3DBCFF52">
      <w:pPr>
        <w:ind w:left="360"/>
        <w:rPr>
          <w:rFonts w:asciiTheme="minorHAnsi" w:hAnsiTheme="minorHAnsi" w:cstheme="minorHAnsi"/>
        </w:rPr>
      </w:pPr>
      <w:proofErr w:type="spellStart"/>
      <w:r w:rsidRPr="00935CD4">
        <w:rPr>
          <w:rFonts w:asciiTheme="minorHAnsi" w:hAnsiTheme="minorHAnsi" w:cstheme="minorHAnsi"/>
        </w:rPr>
        <w:t>Multiannual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objectives</w:t>
      </w:r>
      <w:proofErr w:type="spellEnd"/>
      <w:r w:rsidRPr="00935CD4">
        <w:rPr>
          <w:rFonts w:asciiTheme="minorHAnsi" w:hAnsiTheme="minorHAnsi" w:cstheme="minorHAnsi"/>
        </w:rPr>
        <w:t xml:space="preserve">, intermediate </w:t>
      </w:r>
      <w:proofErr w:type="spellStart"/>
      <w:r w:rsidRPr="00935CD4">
        <w:rPr>
          <w:rFonts w:asciiTheme="minorHAnsi" w:hAnsiTheme="minorHAnsi" w:cstheme="minorHAnsi"/>
        </w:rPr>
        <w:t>objectives</w:t>
      </w:r>
      <w:proofErr w:type="spellEnd"/>
      <w:r w:rsidRPr="00935CD4">
        <w:rPr>
          <w:rFonts w:asciiTheme="minorHAnsi" w:hAnsiTheme="minorHAnsi" w:cstheme="minorHAnsi"/>
        </w:rPr>
        <w:t xml:space="preserve">, </w:t>
      </w:r>
      <w:proofErr w:type="spellStart"/>
      <w:r w:rsidRPr="00935CD4">
        <w:rPr>
          <w:rFonts w:asciiTheme="minorHAnsi" w:hAnsiTheme="minorHAnsi" w:cstheme="minorHAnsi"/>
        </w:rPr>
        <w:t>actions</w:t>
      </w:r>
      <w:proofErr w:type="spellEnd"/>
      <w:r w:rsidRPr="00935CD4">
        <w:rPr>
          <w:rFonts w:asciiTheme="minorHAnsi" w:hAnsiTheme="minorHAnsi" w:cstheme="minorHAnsi"/>
        </w:rPr>
        <w:t xml:space="preserve">, </w:t>
      </w:r>
      <w:proofErr w:type="spellStart"/>
      <w:r w:rsidRPr="00935CD4">
        <w:rPr>
          <w:rFonts w:asciiTheme="minorHAnsi" w:hAnsiTheme="minorHAnsi" w:cstheme="minorHAnsi"/>
        </w:rPr>
        <w:t>responsibilities</w:t>
      </w:r>
      <w:proofErr w:type="spellEnd"/>
      <w:r w:rsidRPr="00935CD4">
        <w:rPr>
          <w:rFonts w:asciiTheme="minorHAnsi" w:hAnsiTheme="minorHAnsi" w:cstheme="minorHAnsi"/>
        </w:rPr>
        <w:t xml:space="preserve">, </w:t>
      </w:r>
      <w:proofErr w:type="spellStart"/>
      <w:r w:rsidRPr="00935CD4">
        <w:rPr>
          <w:rFonts w:asciiTheme="minorHAnsi" w:hAnsiTheme="minorHAnsi" w:cstheme="minorHAnsi"/>
        </w:rPr>
        <w:t>and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goals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are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more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likely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to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be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achieved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if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there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is</w:t>
      </w:r>
      <w:proofErr w:type="spellEnd"/>
      <w:r w:rsidRPr="00935CD4">
        <w:rPr>
          <w:rFonts w:asciiTheme="minorHAnsi" w:hAnsiTheme="minorHAnsi" w:cstheme="minorHAnsi"/>
        </w:rPr>
        <w:t xml:space="preserve"> a </w:t>
      </w:r>
      <w:proofErr w:type="spellStart"/>
      <w:r w:rsidRPr="00935CD4">
        <w:rPr>
          <w:rFonts w:asciiTheme="minorHAnsi" w:hAnsiTheme="minorHAnsi" w:cstheme="minorHAnsi"/>
        </w:rPr>
        <w:t>well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thought</w:t>
      </w:r>
      <w:proofErr w:type="spellEnd"/>
      <w:r w:rsidRPr="00935CD4">
        <w:rPr>
          <w:rFonts w:asciiTheme="minorHAnsi" w:hAnsiTheme="minorHAnsi" w:cstheme="minorHAnsi"/>
        </w:rPr>
        <w:t xml:space="preserve"> out plan in </w:t>
      </w:r>
      <w:proofErr w:type="spellStart"/>
      <w:r w:rsidRPr="00935CD4">
        <w:rPr>
          <w:rFonts w:asciiTheme="minorHAnsi" w:hAnsiTheme="minorHAnsi" w:cstheme="minorHAnsi"/>
        </w:rPr>
        <w:t>place</w:t>
      </w:r>
      <w:proofErr w:type="spellEnd"/>
      <w:r w:rsidRPr="00935CD4">
        <w:rPr>
          <w:rFonts w:asciiTheme="minorHAnsi" w:hAnsiTheme="minorHAnsi" w:cstheme="minorHAnsi"/>
        </w:rPr>
        <w:t xml:space="preserve">. </w:t>
      </w:r>
      <w:proofErr w:type="spellStart"/>
      <w:r w:rsidRPr="00935CD4">
        <w:rPr>
          <w:rFonts w:asciiTheme="minorHAnsi" w:hAnsiTheme="minorHAnsi" w:cstheme="minorHAnsi"/>
        </w:rPr>
        <w:t>To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this</w:t>
      </w:r>
      <w:proofErr w:type="spellEnd"/>
      <w:r w:rsidRPr="00935CD4">
        <w:rPr>
          <w:rFonts w:asciiTheme="minorHAnsi" w:hAnsiTheme="minorHAnsi" w:cstheme="minorHAnsi"/>
        </w:rPr>
        <w:t xml:space="preserve"> end, </w:t>
      </w:r>
      <w:proofErr w:type="spellStart"/>
      <w:r w:rsidRPr="00935CD4">
        <w:rPr>
          <w:rFonts w:asciiTheme="minorHAnsi" w:hAnsiTheme="minorHAnsi" w:cstheme="minorHAnsi"/>
        </w:rPr>
        <w:t>it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is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helpful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to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write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interim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targets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for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each</w:t>
      </w:r>
      <w:proofErr w:type="spellEnd"/>
      <w:r w:rsidRPr="00935CD4">
        <w:rPr>
          <w:rFonts w:asciiTheme="minorHAnsi" w:hAnsiTheme="minorHAnsi" w:cstheme="minorHAnsi"/>
        </w:rPr>
        <w:t xml:space="preserve"> multi-</w:t>
      </w:r>
      <w:proofErr w:type="spellStart"/>
      <w:r w:rsidRPr="00935CD4">
        <w:rPr>
          <w:rFonts w:asciiTheme="minorHAnsi" w:hAnsiTheme="minorHAnsi" w:cstheme="minorHAnsi"/>
        </w:rPr>
        <w:t>year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goal</w:t>
      </w:r>
      <w:proofErr w:type="spellEnd"/>
      <w:r w:rsidRPr="00935CD4">
        <w:rPr>
          <w:rFonts w:asciiTheme="minorHAnsi" w:hAnsiTheme="minorHAnsi" w:cstheme="minorHAnsi"/>
        </w:rPr>
        <w:t xml:space="preserve">, </w:t>
      </w:r>
      <w:proofErr w:type="spellStart"/>
      <w:r w:rsidRPr="00935CD4">
        <w:rPr>
          <w:rFonts w:asciiTheme="minorHAnsi" w:hAnsiTheme="minorHAnsi" w:cstheme="minorHAnsi"/>
        </w:rPr>
        <w:t>identify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important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indicators</w:t>
      </w:r>
      <w:proofErr w:type="spellEnd"/>
      <w:r w:rsidRPr="00935CD4">
        <w:rPr>
          <w:rFonts w:asciiTheme="minorHAnsi" w:hAnsiTheme="minorHAnsi" w:cstheme="minorHAnsi"/>
        </w:rPr>
        <w:t xml:space="preserve">, </w:t>
      </w:r>
      <w:proofErr w:type="spellStart"/>
      <w:r w:rsidRPr="00935CD4">
        <w:rPr>
          <w:rFonts w:asciiTheme="minorHAnsi" w:hAnsiTheme="minorHAnsi" w:cstheme="minorHAnsi"/>
        </w:rPr>
        <w:t>and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state</w:t>
      </w:r>
      <w:proofErr w:type="spellEnd"/>
      <w:r w:rsidRPr="00935CD4">
        <w:rPr>
          <w:rFonts w:asciiTheme="minorHAnsi" w:hAnsiTheme="minorHAnsi" w:cstheme="minorHAnsi"/>
        </w:rPr>
        <w:t xml:space="preserve"> a </w:t>
      </w:r>
      <w:proofErr w:type="spellStart"/>
      <w:r w:rsidRPr="00935CD4">
        <w:rPr>
          <w:rFonts w:asciiTheme="minorHAnsi" w:hAnsiTheme="minorHAnsi" w:cstheme="minorHAnsi"/>
        </w:rPr>
        <w:t>timeline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and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responsible</w:t>
      </w:r>
      <w:proofErr w:type="spellEnd"/>
      <w:r w:rsidRPr="00935CD4">
        <w:rPr>
          <w:rFonts w:asciiTheme="minorHAnsi" w:hAnsiTheme="minorHAnsi" w:cstheme="minorHAnsi"/>
        </w:rPr>
        <w:t xml:space="preserve"> individual(s). </w:t>
      </w:r>
      <w:proofErr w:type="spellStart"/>
      <w:r w:rsidRPr="00935CD4">
        <w:rPr>
          <w:rFonts w:asciiTheme="minorHAnsi" w:hAnsiTheme="minorHAnsi" w:cstheme="minorHAnsi"/>
        </w:rPr>
        <w:t>It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is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important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to</w:t>
      </w:r>
      <w:proofErr w:type="spellEnd"/>
      <w:r w:rsidRPr="00935CD4">
        <w:rPr>
          <w:rFonts w:asciiTheme="minorHAnsi" w:hAnsiTheme="minorHAnsi" w:cstheme="minorHAnsi"/>
        </w:rPr>
        <w:t xml:space="preserve"> not </w:t>
      </w:r>
      <w:proofErr w:type="spellStart"/>
      <w:r w:rsidRPr="00935CD4">
        <w:rPr>
          <w:rFonts w:asciiTheme="minorHAnsi" w:hAnsiTheme="minorHAnsi" w:cstheme="minorHAnsi"/>
        </w:rPr>
        <w:t>take</w:t>
      </w:r>
      <w:proofErr w:type="spellEnd"/>
      <w:r w:rsidRPr="00935CD4">
        <w:rPr>
          <w:rFonts w:asciiTheme="minorHAnsi" w:hAnsiTheme="minorHAnsi" w:cstheme="minorHAnsi"/>
        </w:rPr>
        <w:t xml:space="preserve">-on </w:t>
      </w:r>
      <w:proofErr w:type="spellStart"/>
      <w:r w:rsidRPr="00935CD4">
        <w:rPr>
          <w:rFonts w:asciiTheme="minorHAnsi" w:hAnsiTheme="minorHAnsi" w:cstheme="minorHAnsi"/>
        </w:rPr>
        <w:t>too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much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or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too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little</w:t>
      </w:r>
      <w:proofErr w:type="spellEnd"/>
      <w:r w:rsidRPr="00935CD4">
        <w:rPr>
          <w:rFonts w:asciiTheme="minorHAnsi" w:hAnsiTheme="minorHAnsi" w:cstheme="minorHAnsi"/>
        </w:rPr>
        <w:t xml:space="preserve">. </w:t>
      </w:r>
      <w:proofErr w:type="spellStart"/>
      <w:r w:rsidRPr="00935CD4">
        <w:rPr>
          <w:rFonts w:asciiTheme="minorHAnsi" w:hAnsiTheme="minorHAnsi" w:cstheme="minorHAnsi"/>
        </w:rPr>
        <w:t>You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want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to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feel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sufficiently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challenged</w:t>
      </w:r>
      <w:proofErr w:type="spellEnd"/>
      <w:r w:rsidRPr="00935CD4">
        <w:rPr>
          <w:rFonts w:asciiTheme="minorHAnsi" w:hAnsiTheme="minorHAnsi" w:cstheme="minorHAnsi"/>
        </w:rPr>
        <w:t xml:space="preserve">, but not </w:t>
      </w:r>
      <w:proofErr w:type="spellStart"/>
      <w:r w:rsidRPr="00935CD4">
        <w:rPr>
          <w:rFonts w:asciiTheme="minorHAnsi" w:hAnsiTheme="minorHAnsi" w:cstheme="minorHAnsi"/>
        </w:rPr>
        <w:t>frustrated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and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overwhelmed</w:t>
      </w:r>
      <w:proofErr w:type="spellEnd"/>
      <w:r w:rsidRPr="00935CD4">
        <w:rPr>
          <w:rFonts w:asciiTheme="minorHAnsi" w:hAnsiTheme="minorHAnsi" w:cstheme="minorHAnsi"/>
        </w:rPr>
        <w:t xml:space="preserve">. After </w:t>
      </w:r>
      <w:proofErr w:type="spellStart"/>
      <w:r w:rsidRPr="00935CD4">
        <w:rPr>
          <w:rFonts w:asciiTheme="minorHAnsi" w:hAnsiTheme="minorHAnsi" w:cstheme="minorHAnsi"/>
        </w:rPr>
        <w:t>writing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everything</w:t>
      </w:r>
      <w:proofErr w:type="spellEnd"/>
      <w:r w:rsidRPr="00935CD4">
        <w:rPr>
          <w:rFonts w:asciiTheme="minorHAnsi" w:hAnsiTheme="minorHAnsi" w:cstheme="minorHAnsi"/>
        </w:rPr>
        <w:t xml:space="preserve"> down, </w:t>
      </w:r>
      <w:proofErr w:type="spellStart"/>
      <w:r w:rsidRPr="00935CD4">
        <w:rPr>
          <w:rFonts w:asciiTheme="minorHAnsi" w:hAnsiTheme="minorHAnsi" w:cstheme="minorHAnsi"/>
        </w:rPr>
        <w:t>staying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focused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once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the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requirements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and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pressures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of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every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day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life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come</w:t>
      </w:r>
      <w:proofErr w:type="spellEnd"/>
      <w:r w:rsidRPr="00935CD4">
        <w:rPr>
          <w:rFonts w:asciiTheme="minorHAnsi" w:hAnsiTheme="minorHAnsi" w:cstheme="minorHAnsi"/>
        </w:rPr>
        <w:t xml:space="preserve"> back </w:t>
      </w:r>
      <w:proofErr w:type="spellStart"/>
      <w:r w:rsidRPr="00935CD4">
        <w:rPr>
          <w:rFonts w:asciiTheme="minorHAnsi" w:hAnsiTheme="minorHAnsi" w:cstheme="minorHAnsi"/>
        </w:rPr>
        <w:t>requires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very</w:t>
      </w:r>
      <w:proofErr w:type="spellEnd"/>
      <w:r w:rsidRPr="00935CD4">
        <w:rPr>
          <w:rFonts w:asciiTheme="minorHAnsi" w:hAnsiTheme="minorHAnsi" w:cstheme="minorHAnsi"/>
        </w:rPr>
        <w:t xml:space="preserve"> individual </w:t>
      </w:r>
      <w:proofErr w:type="spellStart"/>
      <w:r w:rsidRPr="00935CD4">
        <w:rPr>
          <w:rFonts w:asciiTheme="minorHAnsi" w:hAnsiTheme="minorHAnsi" w:cstheme="minorHAnsi"/>
        </w:rPr>
        <w:t>methods</w:t>
      </w:r>
      <w:proofErr w:type="spellEnd"/>
      <w:r w:rsidRPr="00935CD4">
        <w:rPr>
          <w:rFonts w:asciiTheme="minorHAnsi" w:hAnsiTheme="minorHAnsi" w:cstheme="minorHAnsi"/>
        </w:rPr>
        <w:t xml:space="preserve">. </w:t>
      </w:r>
      <w:proofErr w:type="spellStart"/>
      <w:r w:rsidRPr="00935CD4">
        <w:rPr>
          <w:rFonts w:asciiTheme="minorHAnsi" w:hAnsiTheme="minorHAnsi" w:cstheme="minorHAnsi"/>
        </w:rPr>
        <w:t>Possibilities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are</w:t>
      </w:r>
      <w:proofErr w:type="spellEnd"/>
      <w:r w:rsidRPr="00935CD4">
        <w:rPr>
          <w:rFonts w:asciiTheme="minorHAnsi" w:hAnsiTheme="minorHAnsi" w:cstheme="minorHAnsi"/>
        </w:rPr>
        <w:t xml:space="preserve">, </w:t>
      </w:r>
      <w:proofErr w:type="spellStart"/>
      <w:r w:rsidRPr="00935CD4">
        <w:rPr>
          <w:rFonts w:asciiTheme="minorHAnsi" w:hAnsiTheme="minorHAnsi" w:cstheme="minorHAnsi"/>
        </w:rPr>
        <w:t>among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other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things</w:t>
      </w:r>
      <w:proofErr w:type="spellEnd"/>
      <w:r w:rsidRPr="00935CD4">
        <w:rPr>
          <w:rFonts w:asciiTheme="minorHAnsi" w:hAnsiTheme="minorHAnsi" w:cstheme="minorHAnsi"/>
        </w:rPr>
        <w:t xml:space="preserve">, intermediate </w:t>
      </w:r>
      <w:proofErr w:type="spellStart"/>
      <w:r w:rsidRPr="00935CD4">
        <w:rPr>
          <w:rFonts w:asciiTheme="minorHAnsi" w:hAnsiTheme="minorHAnsi" w:cstheme="minorHAnsi"/>
        </w:rPr>
        <w:t>goals</w:t>
      </w:r>
      <w:proofErr w:type="spellEnd"/>
      <w:r w:rsidRPr="00935CD4">
        <w:rPr>
          <w:rFonts w:asciiTheme="minorHAnsi" w:hAnsiTheme="minorHAnsi" w:cstheme="minorHAnsi"/>
        </w:rPr>
        <w:t xml:space="preserve"> in </w:t>
      </w:r>
      <w:proofErr w:type="spellStart"/>
      <w:r w:rsidRPr="00935CD4">
        <w:rPr>
          <w:rFonts w:asciiTheme="minorHAnsi" w:hAnsiTheme="minorHAnsi" w:cstheme="minorHAnsi"/>
        </w:rPr>
        <w:t>the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appointment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calendar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or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the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planning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lastRenderedPageBreak/>
        <w:t>of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fixed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times</w:t>
      </w:r>
      <w:proofErr w:type="spellEnd"/>
      <w:r w:rsidRPr="00935CD4">
        <w:rPr>
          <w:rFonts w:asciiTheme="minorHAnsi" w:hAnsiTheme="minorHAnsi" w:cstheme="minorHAnsi"/>
        </w:rPr>
        <w:t xml:space="preserve"> per </w:t>
      </w:r>
      <w:proofErr w:type="spellStart"/>
      <w:r w:rsidRPr="00935CD4">
        <w:rPr>
          <w:rFonts w:asciiTheme="minorHAnsi" w:hAnsiTheme="minorHAnsi" w:cstheme="minorHAnsi"/>
        </w:rPr>
        <w:t>week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which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are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available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for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checking</w:t>
      </w:r>
      <w:proofErr w:type="spellEnd"/>
      <w:r w:rsidRPr="00935CD4">
        <w:rPr>
          <w:rFonts w:asciiTheme="minorHAnsi" w:hAnsiTheme="minorHAnsi" w:cstheme="minorHAnsi"/>
        </w:rPr>
        <w:t xml:space="preserve"> in </w:t>
      </w:r>
      <w:proofErr w:type="spellStart"/>
      <w:r w:rsidRPr="00935CD4">
        <w:rPr>
          <w:rFonts w:asciiTheme="minorHAnsi" w:hAnsiTheme="minorHAnsi" w:cstheme="minorHAnsi"/>
        </w:rPr>
        <w:t>about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short</w:t>
      </w:r>
      <w:proofErr w:type="spellEnd"/>
      <w:r w:rsidRPr="00935CD4">
        <w:rPr>
          <w:rFonts w:asciiTheme="minorHAnsi" w:hAnsiTheme="minorHAnsi" w:cstheme="minorHAnsi"/>
        </w:rPr>
        <w:t xml:space="preserve">- medium- </w:t>
      </w:r>
      <w:proofErr w:type="spellStart"/>
      <w:r w:rsidRPr="00935CD4">
        <w:rPr>
          <w:rFonts w:asciiTheme="minorHAnsi" w:hAnsiTheme="minorHAnsi" w:cstheme="minorHAnsi"/>
        </w:rPr>
        <w:t>and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long</w:t>
      </w:r>
      <w:proofErr w:type="spellEnd"/>
      <w:r w:rsidRPr="00935CD4">
        <w:rPr>
          <w:rFonts w:asciiTheme="minorHAnsi" w:hAnsiTheme="minorHAnsi" w:cstheme="minorHAnsi"/>
        </w:rPr>
        <w:t xml:space="preserve">- </w:t>
      </w:r>
      <w:proofErr w:type="spellStart"/>
      <w:r w:rsidRPr="00935CD4">
        <w:rPr>
          <w:rFonts w:asciiTheme="minorHAnsi" w:hAnsiTheme="minorHAnsi" w:cstheme="minorHAnsi"/>
        </w:rPr>
        <w:t>term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goals</w:t>
      </w:r>
      <w:proofErr w:type="spellEnd"/>
      <w:r w:rsidRPr="00935CD4">
        <w:rPr>
          <w:rFonts w:asciiTheme="minorHAnsi" w:hAnsiTheme="minorHAnsi" w:cstheme="minorHAnsi"/>
        </w:rPr>
        <w:t xml:space="preserve">. </w:t>
      </w:r>
      <w:proofErr w:type="spellStart"/>
      <w:r w:rsidRPr="00935CD4">
        <w:rPr>
          <w:rFonts w:asciiTheme="minorHAnsi" w:hAnsiTheme="minorHAnsi" w:cstheme="minorHAnsi"/>
        </w:rPr>
        <w:t>For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accountability’s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sake</w:t>
      </w:r>
      <w:proofErr w:type="spellEnd"/>
      <w:r w:rsidRPr="00935CD4">
        <w:rPr>
          <w:rFonts w:asciiTheme="minorHAnsi" w:hAnsiTheme="minorHAnsi" w:cstheme="minorHAnsi"/>
        </w:rPr>
        <w:t xml:space="preserve">, </w:t>
      </w:r>
      <w:proofErr w:type="spellStart"/>
      <w:r w:rsidRPr="00935CD4">
        <w:rPr>
          <w:rFonts w:asciiTheme="minorHAnsi" w:hAnsiTheme="minorHAnsi" w:cstheme="minorHAnsi"/>
        </w:rPr>
        <w:t>it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is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helpful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to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involve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other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people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or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tell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them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about</w:t>
      </w:r>
      <w:proofErr w:type="spellEnd"/>
      <w:r w:rsidRPr="00935CD4">
        <w:rPr>
          <w:rFonts w:asciiTheme="minorHAnsi" w:hAnsiTheme="minorHAnsi" w:cstheme="minorHAnsi"/>
        </w:rPr>
        <w:t xml:space="preserve"> it. </w:t>
      </w:r>
      <w:proofErr w:type="spellStart"/>
      <w:r w:rsidRPr="00935CD4">
        <w:rPr>
          <w:rFonts w:asciiTheme="minorHAnsi" w:hAnsiTheme="minorHAnsi" w:cstheme="minorHAnsi"/>
        </w:rPr>
        <w:t>When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you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meet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the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person</w:t>
      </w:r>
      <w:proofErr w:type="spellEnd"/>
      <w:r w:rsidRPr="00935CD4">
        <w:rPr>
          <w:rFonts w:asciiTheme="minorHAnsi" w:hAnsiTheme="minorHAnsi" w:cstheme="minorHAnsi"/>
        </w:rPr>
        <w:t xml:space="preserve">, </w:t>
      </w:r>
      <w:proofErr w:type="spellStart"/>
      <w:r w:rsidRPr="00935CD4">
        <w:rPr>
          <w:rFonts w:asciiTheme="minorHAnsi" w:hAnsiTheme="minorHAnsi" w:cstheme="minorHAnsi"/>
        </w:rPr>
        <w:t>you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are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reminded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again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and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again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of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your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own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plans</w:t>
      </w:r>
      <w:proofErr w:type="spellEnd"/>
      <w:r w:rsidRPr="00935CD4">
        <w:rPr>
          <w:rFonts w:asciiTheme="minorHAnsi" w:hAnsiTheme="minorHAnsi" w:cstheme="minorHAnsi"/>
        </w:rPr>
        <w:t xml:space="preserve">, </w:t>
      </w:r>
      <w:proofErr w:type="spellStart"/>
      <w:r w:rsidRPr="00935CD4">
        <w:rPr>
          <w:rFonts w:asciiTheme="minorHAnsi" w:hAnsiTheme="minorHAnsi" w:cstheme="minorHAnsi"/>
        </w:rPr>
        <w:t>or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you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are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even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asked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about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them</w:t>
      </w:r>
      <w:proofErr w:type="spellEnd"/>
      <w:r w:rsidRPr="00935CD4">
        <w:rPr>
          <w:rFonts w:asciiTheme="minorHAnsi" w:hAnsiTheme="minorHAnsi" w:cstheme="minorHAnsi"/>
        </w:rPr>
        <w:t xml:space="preserve">. </w:t>
      </w:r>
    </w:p>
    <w:p w14:paraId="444C4E88" w14:textId="0AC32ED9" w:rsidR="005C5F02" w:rsidRPr="00935CD4" w:rsidRDefault="005C5F02" w:rsidP="3DBCFF52">
      <w:pPr>
        <w:rPr>
          <w:rFonts w:asciiTheme="minorHAnsi" w:hAnsiTheme="minorHAnsi" w:cstheme="minorHAnsi"/>
        </w:rPr>
      </w:pPr>
    </w:p>
    <w:p w14:paraId="7FAD723E" w14:textId="42EFBD7A" w:rsidR="005C5F02" w:rsidRPr="00935CD4" w:rsidRDefault="3DBCFF52" w:rsidP="3DBCFF52">
      <w:pPr>
        <w:ind w:firstLine="708"/>
        <w:rPr>
          <w:rFonts w:asciiTheme="minorHAnsi" w:hAnsiTheme="minorHAnsi" w:cstheme="minorHAnsi"/>
        </w:rPr>
      </w:pPr>
      <w:r w:rsidRPr="00935CD4">
        <w:rPr>
          <w:rFonts w:asciiTheme="minorHAnsi" w:hAnsiTheme="minorHAnsi" w:cstheme="minorHAnsi"/>
        </w:rPr>
        <w:t xml:space="preserve">A simple </w:t>
      </w:r>
      <w:proofErr w:type="spellStart"/>
      <w:r w:rsidRPr="00935CD4">
        <w:rPr>
          <w:rFonts w:asciiTheme="minorHAnsi" w:hAnsiTheme="minorHAnsi" w:cstheme="minorHAnsi"/>
        </w:rPr>
        <w:t>table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for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goal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planning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can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be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found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under</w:t>
      </w:r>
      <w:proofErr w:type="spellEnd"/>
      <w:r w:rsidRPr="00935CD4">
        <w:rPr>
          <w:rFonts w:asciiTheme="minorHAnsi" w:hAnsiTheme="minorHAnsi" w:cstheme="minorHAnsi"/>
        </w:rPr>
        <w:t xml:space="preserve"> Worksheet.</w:t>
      </w:r>
    </w:p>
    <w:p w14:paraId="6D29189A" w14:textId="1E826B07" w:rsidR="005C5F02" w:rsidRPr="00935CD4" w:rsidRDefault="005C5F02" w:rsidP="3DBCFF52">
      <w:pPr>
        <w:rPr>
          <w:rFonts w:asciiTheme="minorHAnsi" w:hAnsiTheme="minorHAnsi" w:cstheme="minorHAnsi"/>
        </w:rPr>
      </w:pPr>
    </w:p>
    <w:p w14:paraId="606DE4AC" w14:textId="5FB34240" w:rsidR="005C5F02" w:rsidRPr="00935CD4" w:rsidRDefault="3DBCFF52" w:rsidP="3DBCFF52">
      <w:pPr>
        <w:numPr>
          <w:ilvl w:val="0"/>
          <w:numId w:val="6"/>
        </w:numPr>
        <w:spacing w:line="259" w:lineRule="auto"/>
        <w:rPr>
          <w:rFonts w:asciiTheme="minorHAnsi" w:hAnsiTheme="minorHAnsi" w:cstheme="minorHAnsi"/>
        </w:rPr>
      </w:pPr>
      <w:r w:rsidRPr="00935CD4">
        <w:rPr>
          <w:rFonts w:asciiTheme="minorHAnsi" w:hAnsiTheme="minorHAnsi" w:cstheme="minorHAnsi"/>
        </w:rPr>
        <w:t xml:space="preserve">Destination </w:t>
      </w:r>
      <w:proofErr w:type="spellStart"/>
      <w:r w:rsidRPr="00935CD4">
        <w:rPr>
          <w:rFonts w:asciiTheme="minorHAnsi" w:hAnsiTheme="minorHAnsi" w:cstheme="minorHAnsi"/>
        </w:rPr>
        <w:t>map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</w:p>
    <w:p w14:paraId="037B749E" w14:textId="1C8A5DCF" w:rsidR="005C5F02" w:rsidRPr="00935CD4" w:rsidRDefault="3DBCFF52" w:rsidP="3DBCFF52">
      <w:pPr>
        <w:spacing w:line="259" w:lineRule="auto"/>
        <w:ind w:left="360"/>
        <w:rPr>
          <w:rFonts w:asciiTheme="minorHAnsi" w:hAnsiTheme="minorHAnsi" w:cstheme="minorHAnsi"/>
        </w:rPr>
      </w:pPr>
      <w:r w:rsidRPr="00935CD4">
        <w:rPr>
          <w:rFonts w:asciiTheme="minorHAnsi" w:hAnsiTheme="minorHAnsi" w:cstheme="minorHAnsi"/>
        </w:rPr>
        <w:t xml:space="preserve">A </w:t>
      </w:r>
      <w:proofErr w:type="spellStart"/>
      <w:r w:rsidRPr="00935CD4">
        <w:rPr>
          <w:rFonts w:asciiTheme="minorHAnsi" w:hAnsiTheme="minorHAnsi" w:cstheme="minorHAnsi"/>
        </w:rPr>
        <w:t>popular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method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is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to</w:t>
      </w:r>
      <w:proofErr w:type="spellEnd"/>
      <w:r w:rsidRPr="00935CD4">
        <w:rPr>
          <w:rFonts w:asciiTheme="minorHAnsi" w:hAnsiTheme="minorHAnsi" w:cstheme="minorHAnsi"/>
        </w:rPr>
        <w:t xml:space="preserve"> plan </w:t>
      </w:r>
      <w:proofErr w:type="spellStart"/>
      <w:r w:rsidRPr="00935CD4">
        <w:rPr>
          <w:rFonts w:asciiTheme="minorHAnsi" w:hAnsiTheme="minorHAnsi" w:cstheme="minorHAnsi"/>
        </w:rPr>
        <w:t>the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pathway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to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acheiving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objectives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with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cards</w:t>
      </w:r>
      <w:proofErr w:type="spellEnd"/>
      <w:r w:rsidRPr="00935CD4">
        <w:rPr>
          <w:rFonts w:asciiTheme="minorHAnsi" w:hAnsiTheme="minorHAnsi" w:cstheme="minorHAnsi"/>
        </w:rPr>
        <w:t xml:space="preserve"> on </w:t>
      </w:r>
      <w:proofErr w:type="spellStart"/>
      <w:r w:rsidRPr="00935CD4">
        <w:rPr>
          <w:rFonts w:asciiTheme="minorHAnsi" w:hAnsiTheme="minorHAnsi" w:cstheme="minorHAnsi"/>
        </w:rPr>
        <w:t>the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floor</w:t>
      </w:r>
      <w:proofErr w:type="spellEnd"/>
      <w:r w:rsidRPr="00935CD4">
        <w:rPr>
          <w:rFonts w:asciiTheme="minorHAnsi" w:hAnsiTheme="minorHAnsi" w:cstheme="minorHAnsi"/>
        </w:rPr>
        <w:t xml:space="preserve"> (</w:t>
      </w:r>
      <w:proofErr w:type="spellStart"/>
      <w:r w:rsidRPr="00935CD4">
        <w:rPr>
          <w:rFonts w:asciiTheme="minorHAnsi" w:hAnsiTheme="minorHAnsi" w:cstheme="minorHAnsi"/>
        </w:rPr>
        <w:t>or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with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smaller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cards</w:t>
      </w:r>
      <w:proofErr w:type="spellEnd"/>
      <w:r w:rsidRPr="00935CD4">
        <w:rPr>
          <w:rFonts w:asciiTheme="minorHAnsi" w:hAnsiTheme="minorHAnsi" w:cstheme="minorHAnsi"/>
        </w:rPr>
        <w:t xml:space="preserve"> on a </w:t>
      </w:r>
      <w:proofErr w:type="spellStart"/>
      <w:r w:rsidRPr="00935CD4">
        <w:rPr>
          <w:rFonts w:asciiTheme="minorHAnsi" w:hAnsiTheme="minorHAnsi" w:cstheme="minorHAnsi"/>
        </w:rPr>
        <w:t>table</w:t>
      </w:r>
      <w:proofErr w:type="spellEnd"/>
      <w:r w:rsidRPr="00935CD4">
        <w:rPr>
          <w:rFonts w:asciiTheme="minorHAnsi" w:hAnsiTheme="minorHAnsi" w:cstheme="minorHAnsi"/>
        </w:rPr>
        <w:t xml:space="preserve">), </w:t>
      </w:r>
      <w:proofErr w:type="spellStart"/>
      <w:r w:rsidRPr="00935CD4">
        <w:rPr>
          <w:rFonts w:asciiTheme="minorHAnsi" w:hAnsiTheme="minorHAnsi" w:cstheme="minorHAnsi"/>
        </w:rPr>
        <w:t>preferably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together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with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colleagues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or</w:t>
      </w:r>
      <w:proofErr w:type="spellEnd"/>
      <w:r w:rsidRPr="00935CD4">
        <w:rPr>
          <w:rFonts w:asciiTheme="minorHAnsi" w:hAnsiTheme="minorHAnsi" w:cstheme="minorHAnsi"/>
        </w:rPr>
        <w:t xml:space="preserve"> at least </w:t>
      </w:r>
      <w:proofErr w:type="spellStart"/>
      <w:r w:rsidRPr="00935CD4">
        <w:rPr>
          <w:rFonts w:asciiTheme="minorHAnsi" w:hAnsiTheme="minorHAnsi" w:cstheme="minorHAnsi"/>
        </w:rPr>
        <w:t>one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or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more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trusted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persons</w:t>
      </w:r>
      <w:proofErr w:type="spellEnd"/>
      <w:r w:rsidRPr="00935CD4">
        <w:rPr>
          <w:rFonts w:asciiTheme="minorHAnsi" w:hAnsiTheme="minorHAnsi" w:cstheme="minorHAnsi"/>
        </w:rPr>
        <w:t xml:space="preserve">. Write </w:t>
      </w:r>
      <w:proofErr w:type="spellStart"/>
      <w:r w:rsidRPr="00935CD4">
        <w:rPr>
          <w:rFonts w:asciiTheme="minorHAnsi" w:hAnsiTheme="minorHAnsi" w:cstheme="minorHAnsi"/>
        </w:rPr>
        <w:t>the</w:t>
      </w:r>
      <w:proofErr w:type="spellEnd"/>
      <w:r w:rsidRPr="00935CD4">
        <w:rPr>
          <w:rFonts w:asciiTheme="minorHAnsi" w:hAnsiTheme="minorHAnsi" w:cstheme="minorHAnsi"/>
        </w:rPr>
        <w:t xml:space="preserve"> multi-</w:t>
      </w:r>
      <w:proofErr w:type="spellStart"/>
      <w:r w:rsidRPr="00935CD4">
        <w:rPr>
          <w:rFonts w:asciiTheme="minorHAnsi" w:hAnsiTheme="minorHAnsi" w:cstheme="minorHAnsi"/>
        </w:rPr>
        <w:t>year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goal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that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you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want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to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acheive</w:t>
      </w:r>
      <w:proofErr w:type="spellEnd"/>
      <w:r w:rsidRPr="00935CD4">
        <w:rPr>
          <w:rFonts w:asciiTheme="minorHAnsi" w:hAnsiTheme="minorHAnsi" w:cstheme="minorHAnsi"/>
        </w:rPr>
        <w:t xml:space="preserve"> on a </w:t>
      </w:r>
      <w:proofErr w:type="spellStart"/>
      <w:r w:rsidRPr="00935CD4">
        <w:rPr>
          <w:rFonts w:asciiTheme="minorHAnsi" w:hAnsiTheme="minorHAnsi" w:cstheme="minorHAnsi"/>
        </w:rPr>
        <w:t>moderation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card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along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with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the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target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date</w:t>
      </w:r>
      <w:proofErr w:type="spellEnd"/>
      <w:r w:rsidRPr="00935CD4">
        <w:rPr>
          <w:rFonts w:asciiTheme="minorHAnsi" w:hAnsiTheme="minorHAnsi" w:cstheme="minorHAnsi"/>
        </w:rPr>
        <w:t xml:space="preserve">. </w:t>
      </w:r>
      <w:proofErr w:type="spellStart"/>
      <w:r w:rsidRPr="00935CD4">
        <w:rPr>
          <w:rFonts w:asciiTheme="minorHAnsi" w:hAnsiTheme="minorHAnsi" w:cstheme="minorHAnsi"/>
        </w:rPr>
        <w:t>Using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more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cards</w:t>
      </w:r>
      <w:proofErr w:type="spellEnd"/>
      <w:r w:rsidRPr="00935CD4">
        <w:rPr>
          <w:rFonts w:asciiTheme="minorHAnsi" w:hAnsiTheme="minorHAnsi" w:cstheme="minorHAnsi"/>
        </w:rPr>
        <w:t xml:space="preserve">, </w:t>
      </w:r>
      <w:proofErr w:type="spellStart"/>
      <w:r w:rsidRPr="00935CD4">
        <w:rPr>
          <w:rFonts w:asciiTheme="minorHAnsi" w:hAnsiTheme="minorHAnsi" w:cstheme="minorHAnsi"/>
        </w:rPr>
        <w:t>work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backwards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from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this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date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to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identify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when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the</w:t>
      </w:r>
      <w:proofErr w:type="spellEnd"/>
      <w:r w:rsidRPr="00935CD4">
        <w:rPr>
          <w:rFonts w:asciiTheme="minorHAnsi" w:hAnsiTheme="minorHAnsi" w:cstheme="minorHAnsi"/>
        </w:rPr>
        <w:t xml:space="preserve"> intermediate </w:t>
      </w:r>
      <w:proofErr w:type="spellStart"/>
      <w:r w:rsidRPr="00935CD4">
        <w:rPr>
          <w:rFonts w:asciiTheme="minorHAnsi" w:hAnsiTheme="minorHAnsi" w:cstheme="minorHAnsi"/>
        </w:rPr>
        <w:t>goals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need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to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be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achieved</w:t>
      </w:r>
      <w:proofErr w:type="spellEnd"/>
      <w:r w:rsidRPr="00935CD4">
        <w:rPr>
          <w:rFonts w:asciiTheme="minorHAnsi" w:hAnsiTheme="minorHAnsi" w:cstheme="minorHAnsi"/>
        </w:rPr>
        <w:t xml:space="preserve"> in </w:t>
      </w:r>
      <w:proofErr w:type="spellStart"/>
      <w:r w:rsidRPr="00935CD4">
        <w:rPr>
          <w:rFonts w:asciiTheme="minorHAnsi" w:hAnsiTheme="minorHAnsi" w:cstheme="minorHAnsi"/>
        </w:rPr>
        <w:t>order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to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realize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the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big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goal</w:t>
      </w:r>
      <w:proofErr w:type="spellEnd"/>
      <w:r w:rsidRPr="00935CD4">
        <w:rPr>
          <w:rFonts w:asciiTheme="minorHAnsi" w:hAnsiTheme="minorHAnsi" w:cstheme="minorHAnsi"/>
        </w:rPr>
        <w:t xml:space="preserve">.. </w:t>
      </w:r>
      <w:proofErr w:type="spellStart"/>
      <w:r w:rsidRPr="00935CD4">
        <w:rPr>
          <w:rFonts w:asciiTheme="minorHAnsi" w:hAnsiTheme="minorHAnsi" w:cstheme="minorHAnsi"/>
        </w:rPr>
        <w:t>You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can</w:t>
      </w:r>
      <w:proofErr w:type="spellEnd"/>
      <w:r w:rsidRPr="00935CD4">
        <w:rPr>
          <w:rFonts w:asciiTheme="minorHAnsi" w:hAnsiTheme="minorHAnsi" w:cstheme="minorHAnsi"/>
        </w:rPr>
        <w:t xml:space="preserve"> also do </w:t>
      </w:r>
      <w:proofErr w:type="spellStart"/>
      <w:r w:rsidRPr="00935CD4">
        <w:rPr>
          <w:rFonts w:asciiTheme="minorHAnsi" w:hAnsiTheme="minorHAnsi" w:cstheme="minorHAnsi"/>
        </w:rPr>
        <w:t>this</w:t>
      </w:r>
      <w:proofErr w:type="spellEnd"/>
      <w:r w:rsidRPr="00935CD4">
        <w:rPr>
          <w:rFonts w:asciiTheme="minorHAnsi" w:hAnsiTheme="minorHAnsi" w:cstheme="minorHAnsi"/>
        </w:rPr>
        <w:t xml:space="preserve"> on </w:t>
      </w:r>
      <w:proofErr w:type="spellStart"/>
      <w:r w:rsidRPr="00935CD4">
        <w:rPr>
          <w:rFonts w:asciiTheme="minorHAnsi" w:hAnsiTheme="minorHAnsi" w:cstheme="minorHAnsi"/>
        </w:rPr>
        <w:t>the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floor</w:t>
      </w:r>
      <w:proofErr w:type="spellEnd"/>
      <w:r w:rsidRPr="00935CD4">
        <w:rPr>
          <w:rFonts w:asciiTheme="minorHAnsi" w:hAnsiTheme="minorHAnsi" w:cstheme="minorHAnsi"/>
        </w:rPr>
        <w:t xml:space="preserve">, stand on </w:t>
      </w:r>
      <w:proofErr w:type="spellStart"/>
      <w:r w:rsidRPr="00935CD4">
        <w:rPr>
          <w:rFonts w:asciiTheme="minorHAnsi" w:hAnsiTheme="minorHAnsi" w:cstheme="minorHAnsi"/>
        </w:rPr>
        <w:t>the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goal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card</w:t>
      </w:r>
      <w:proofErr w:type="spellEnd"/>
      <w:r w:rsidRPr="00935CD4">
        <w:rPr>
          <w:rFonts w:asciiTheme="minorHAnsi" w:hAnsiTheme="minorHAnsi" w:cstheme="minorHAnsi"/>
        </w:rPr>
        <w:t xml:space="preserve">, </w:t>
      </w:r>
      <w:proofErr w:type="spellStart"/>
      <w:r w:rsidRPr="00935CD4">
        <w:rPr>
          <w:rFonts w:asciiTheme="minorHAnsi" w:hAnsiTheme="minorHAnsi" w:cstheme="minorHAnsi"/>
        </w:rPr>
        <w:t>imagine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that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it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has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already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been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reached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and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look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back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from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this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view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to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see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which</w:t>
      </w:r>
      <w:proofErr w:type="spellEnd"/>
      <w:r w:rsidRPr="00935CD4">
        <w:rPr>
          <w:rFonts w:asciiTheme="minorHAnsi" w:hAnsiTheme="minorHAnsi" w:cstheme="minorHAnsi"/>
        </w:rPr>
        <w:t xml:space="preserve"> intermediate </w:t>
      </w:r>
      <w:proofErr w:type="spellStart"/>
      <w:r w:rsidRPr="00935CD4">
        <w:rPr>
          <w:rFonts w:asciiTheme="minorHAnsi" w:hAnsiTheme="minorHAnsi" w:cstheme="minorHAnsi"/>
        </w:rPr>
        <w:t>steps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are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necessary</w:t>
      </w:r>
      <w:proofErr w:type="spellEnd"/>
      <w:r w:rsidRPr="00935CD4">
        <w:rPr>
          <w:rFonts w:asciiTheme="minorHAnsi" w:hAnsiTheme="minorHAnsi" w:cstheme="minorHAnsi"/>
        </w:rPr>
        <w:t xml:space="preserve">. This </w:t>
      </w:r>
      <w:proofErr w:type="spellStart"/>
      <w:r w:rsidRPr="00935CD4">
        <w:rPr>
          <w:rFonts w:asciiTheme="minorHAnsi" w:hAnsiTheme="minorHAnsi" w:cstheme="minorHAnsi"/>
        </w:rPr>
        <w:t>can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develop</w:t>
      </w:r>
      <w:proofErr w:type="spellEnd"/>
      <w:r w:rsidRPr="00935CD4">
        <w:rPr>
          <w:rFonts w:asciiTheme="minorHAnsi" w:hAnsiTheme="minorHAnsi" w:cstheme="minorHAnsi"/>
        </w:rPr>
        <w:t xml:space="preserve"> a </w:t>
      </w:r>
      <w:proofErr w:type="spellStart"/>
      <w:r w:rsidRPr="00935CD4">
        <w:rPr>
          <w:rFonts w:asciiTheme="minorHAnsi" w:hAnsiTheme="minorHAnsi" w:cstheme="minorHAnsi"/>
        </w:rPr>
        <w:t>lot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of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strength</w:t>
      </w:r>
      <w:proofErr w:type="spellEnd"/>
      <w:r w:rsidRPr="00935CD4">
        <w:rPr>
          <w:rFonts w:asciiTheme="minorHAnsi" w:hAnsiTheme="minorHAnsi" w:cstheme="minorHAnsi"/>
        </w:rPr>
        <w:t xml:space="preserve">, </w:t>
      </w:r>
      <w:proofErr w:type="spellStart"/>
      <w:r w:rsidRPr="00935CD4">
        <w:rPr>
          <w:rFonts w:asciiTheme="minorHAnsi" w:hAnsiTheme="minorHAnsi" w:cstheme="minorHAnsi"/>
        </w:rPr>
        <w:t>make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it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easier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to</w:t>
      </w:r>
      <w:proofErr w:type="spellEnd"/>
      <w:r w:rsidRPr="00935CD4">
        <w:rPr>
          <w:rFonts w:asciiTheme="minorHAnsi" w:hAnsiTheme="minorHAnsi" w:cstheme="minorHAnsi"/>
        </w:rPr>
        <w:t xml:space="preserve"> find </w:t>
      </w:r>
      <w:proofErr w:type="spellStart"/>
      <w:r w:rsidRPr="00935CD4">
        <w:rPr>
          <w:rFonts w:asciiTheme="minorHAnsi" w:hAnsiTheme="minorHAnsi" w:cstheme="minorHAnsi"/>
        </w:rPr>
        <w:t>the</w:t>
      </w:r>
      <w:proofErr w:type="spellEnd"/>
      <w:r w:rsidRPr="00935CD4">
        <w:rPr>
          <w:rFonts w:asciiTheme="minorHAnsi" w:hAnsiTheme="minorHAnsi" w:cstheme="minorHAnsi"/>
        </w:rPr>
        <w:t xml:space="preserve"> intermediate </w:t>
      </w:r>
      <w:proofErr w:type="spellStart"/>
      <w:r w:rsidRPr="00935CD4">
        <w:rPr>
          <w:rFonts w:asciiTheme="minorHAnsi" w:hAnsiTheme="minorHAnsi" w:cstheme="minorHAnsi"/>
        </w:rPr>
        <w:t>goals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and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give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courage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for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the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first</w:t>
      </w:r>
      <w:proofErr w:type="spellEnd"/>
      <w:r w:rsidRPr="00935CD4">
        <w:rPr>
          <w:rFonts w:asciiTheme="minorHAnsi" w:hAnsiTheme="minorHAnsi" w:cstheme="minorHAnsi"/>
        </w:rPr>
        <w:t xml:space="preserve"> </w:t>
      </w:r>
      <w:proofErr w:type="spellStart"/>
      <w:r w:rsidRPr="00935CD4">
        <w:rPr>
          <w:rFonts w:asciiTheme="minorHAnsi" w:hAnsiTheme="minorHAnsi" w:cstheme="minorHAnsi"/>
        </w:rPr>
        <w:t>steps</w:t>
      </w:r>
      <w:proofErr w:type="spellEnd"/>
      <w:r w:rsidRPr="00935CD4">
        <w:rPr>
          <w:rFonts w:asciiTheme="minorHAnsi" w:hAnsiTheme="minorHAnsi" w:cstheme="minorHAnsi"/>
        </w:rPr>
        <w:t>.</w:t>
      </w:r>
      <w:r w:rsidR="009F2F6C" w:rsidRPr="00935CD4">
        <w:rPr>
          <w:rFonts w:asciiTheme="minorHAnsi" w:hAnsiTheme="minorHAnsi" w:cstheme="minorHAnsi"/>
        </w:rPr>
        <w:br/>
      </w:r>
    </w:p>
    <w:p w14:paraId="7AA888BB" w14:textId="435110FD" w:rsidR="005C5F02" w:rsidRPr="00935CD4" w:rsidRDefault="005C5F02" w:rsidP="3DBCFF52">
      <w:pPr>
        <w:ind w:left="360"/>
        <w:rPr>
          <w:rFonts w:asciiTheme="minorHAnsi" w:hAnsiTheme="minorHAnsi" w:cstheme="minorHAnsi"/>
        </w:rPr>
      </w:pPr>
    </w:p>
    <w:p w14:paraId="1B10F0AA" w14:textId="16C8845A" w:rsidR="005C5F02" w:rsidRPr="00935CD4" w:rsidRDefault="009F2F6C" w:rsidP="3DBCFF52">
      <w:pPr>
        <w:ind w:left="360"/>
        <w:rPr>
          <w:rFonts w:asciiTheme="minorHAnsi" w:hAnsiTheme="minorHAnsi" w:cstheme="minorHAnsi"/>
        </w:rPr>
      </w:pPr>
      <w:r w:rsidRPr="00935CD4">
        <w:rPr>
          <w:rFonts w:asciiTheme="minorHAnsi" w:hAnsiTheme="minorHAnsi" w:cstheme="minorHAnsi"/>
        </w:rPr>
        <w:br/>
      </w:r>
    </w:p>
    <w:p w14:paraId="0D0B940D" w14:textId="77777777" w:rsidR="005C5F02" w:rsidRPr="00935CD4" w:rsidRDefault="005C5F02">
      <w:pPr>
        <w:rPr>
          <w:rFonts w:asciiTheme="minorHAnsi" w:hAnsiTheme="minorHAnsi" w:cstheme="minorHAnsi"/>
        </w:rPr>
      </w:pPr>
    </w:p>
    <w:p w14:paraId="0E27B00A" w14:textId="77777777" w:rsidR="005C5F02" w:rsidRPr="00935CD4" w:rsidRDefault="005C5F02">
      <w:pPr>
        <w:rPr>
          <w:rFonts w:asciiTheme="minorHAnsi" w:hAnsiTheme="minorHAnsi" w:cstheme="minorHAnsi"/>
        </w:rPr>
      </w:pPr>
    </w:p>
    <w:sectPr w:rsidR="005C5F02" w:rsidRPr="00935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11AEE" w14:textId="77777777" w:rsidR="00154830" w:rsidRDefault="00154830" w:rsidP="00DB27AA">
      <w:r>
        <w:separator/>
      </w:r>
    </w:p>
  </w:endnote>
  <w:endnote w:type="continuationSeparator" w:id="0">
    <w:p w14:paraId="633D3F72" w14:textId="77777777" w:rsidR="00154830" w:rsidRDefault="00154830" w:rsidP="00DB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77777777" w:rsidR="00DB27AA" w:rsidRDefault="00DB27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6C05" w14:textId="77777777" w:rsidR="00DB27AA" w:rsidRDefault="00DB27A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DB27AA" w:rsidRDefault="00DB27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0D208" w14:textId="77777777" w:rsidR="00154830" w:rsidRDefault="00154830" w:rsidP="00DB27AA">
      <w:r>
        <w:separator/>
      </w:r>
    </w:p>
  </w:footnote>
  <w:footnote w:type="continuationSeparator" w:id="0">
    <w:p w14:paraId="33855D0B" w14:textId="77777777" w:rsidR="00154830" w:rsidRDefault="00154830" w:rsidP="00DB2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DB27AA" w:rsidRDefault="00DB27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DB27AA" w:rsidRDefault="00DB27A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0818" w14:textId="77777777" w:rsidR="00DB27AA" w:rsidRDefault="00DB27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3"/>
    <w:lvl w:ilvl="0" w:tplc="70EA481C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 w:tplc="E506A0A8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vanish w:val="0"/>
        <w:sz w:val="24"/>
        <w:szCs w:val="24"/>
      </w:rPr>
    </w:lvl>
    <w:lvl w:ilvl="2" w:tplc="E42C30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88E5B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590A0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80A6F7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 w:tplc="2B5A9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AB58E0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 w:tplc="F3D282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hybridMultilevel"/>
    <w:tmpl w:val="00000004"/>
    <w:name w:val="WW8Num4"/>
    <w:lvl w:ilvl="0" w:tplc="39BC496A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 w:tplc="B39C1DF4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 w:tplc="8F2620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80C51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2927F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53740A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 w:tplc="D83028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573E373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 w:tplc="1774FA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37DF25F4"/>
    <w:multiLevelType w:val="hybridMultilevel"/>
    <w:tmpl w:val="7DCEA620"/>
    <w:lvl w:ilvl="0" w:tplc="8E62D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65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8F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28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86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A2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CE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47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E46C9"/>
    <w:multiLevelType w:val="hybridMultilevel"/>
    <w:tmpl w:val="7C262AF0"/>
    <w:lvl w:ilvl="0" w:tplc="C3264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EF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CB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0C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0C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AD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03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4E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ED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6B2D"/>
    <w:multiLevelType w:val="hybridMultilevel"/>
    <w:tmpl w:val="B1E88460"/>
    <w:lvl w:ilvl="0" w:tplc="E6CA6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C8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CF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03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8D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EE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4E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E5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2C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939E6"/>
    <w:multiLevelType w:val="hybridMultilevel"/>
    <w:tmpl w:val="CADCE29C"/>
    <w:lvl w:ilvl="0" w:tplc="1C9E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6E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88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CD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89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2C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0E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42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CF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BB"/>
    <w:rsid w:val="000F4966"/>
    <w:rsid w:val="00154830"/>
    <w:rsid w:val="00175805"/>
    <w:rsid w:val="001B03CC"/>
    <w:rsid w:val="00270303"/>
    <w:rsid w:val="002904B2"/>
    <w:rsid w:val="002A7010"/>
    <w:rsid w:val="002C6CB5"/>
    <w:rsid w:val="00334243"/>
    <w:rsid w:val="003633D0"/>
    <w:rsid w:val="004419B6"/>
    <w:rsid w:val="00475948"/>
    <w:rsid w:val="00507237"/>
    <w:rsid w:val="00575BCC"/>
    <w:rsid w:val="005C5F02"/>
    <w:rsid w:val="006878B6"/>
    <w:rsid w:val="007536F4"/>
    <w:rsid w:val="00787C2A"/>
    <w:rsid w:val="007A71DD"/>
    <w:rsid w:val="008B4FBB"/>
    <w:rsid w:val="008F257E"/>
    <w:rsid w:val="0092205A"/>
    <w:rsid w:val="00935CD4"/>
    <w:rsid w:val="009C0B91"/>
    <w:rsid w:val="009F2F6C"/>
    <w:rsid w:val="00A37445"/>
    <w:rsid w:val="00B214E7"/>
    <w:rsid w:val="00B438A2"/>
    <w:rsid w:val="00B91157"/>
    <w:rsid w:val="00BC5614"/>
    <w:rsid w:val="00DB27AA"/>
    <w:rsid w:val="00DE5E71"/>
    <w:rsid w:val="00DE667C"/>
    <w:rsid w:val="04C8788D"/>
    <w:rsid w:val="3DBCFF52"/>
    <w:rsid w:val="535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68CEC"/>
  <w15:chartTrackingRefBased/>
  <w15:docId w15:val="{AE931C63-9F1B-45E7-948A-FE8B960F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  <w:vanish w:val="0"/>
      <w:sz w:val="24"/>
      <w:szCs w:val="24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ZchnZchn2">
    <w:name w:val="Zchn Zchn2"/>
  </w:style>
  <w:style w:type="character" w:customStyle="1" w:styleId="ZchnZchn1">
    <w:name w:val="Zchn Zchn1"/>
    <w:rPr>
      <w:b/>
      <w:bCs/>
    </w:rPr>
  </w:style>
  <w:style w:type="character" w:customStyle="1" w:styleId="ZchnZchn">
    <w:name w:val="Zchn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B2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B27AA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DB2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B27A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5658</Characters>
  <Application>Microsoft Office Word</Application>
  <DocSecurity>0</DocSecurity>
  <Lines>47</Lines>
  <Paragraphs>13</Paragraphs>
  <ScaleCrop>false</ScaleCrop>
  <Company>Demeter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 Leitbildebene</dc:title>
  <dc:subject/>
  <dc:creator>si</dc:creator>
  <cp:keywords/>
  <cp:lastModifiedBy>Alexander Fürlinger</cp:lastModifiedBy>
  <cp:revision>8</cp:revision>
  <cp:lastPrinted>1899-12-31T23:00:00Z</cp:lastPrinted>
  <dcterms:created xsi:type="dcterms:W3CDTF">2020-10-21T12:44:00Z</dcterms:created>
  <dcterms:modified xsi:type="dcterms:W3CDTF">2021-01-13T10:41:00Z</dcterms:modified>
</cp:coreProperties>
</file>