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B2646" w14:textId="77777777" w:rsidR="008A5633" w:rsidRDefault="008A5633" w:rsidP="008A5633">
      <w:pPr>
        <w:rPr>
          <w:i/>
          <w:sz w:val="22"/>
          <w:szCs w:val="22"/>
        </w:rPr>
      </w:pPr>
    </w:p>
    <w:p w14:paraId="5A20E996" w14:textId="4855333C" w:rsidR="00145400" w:rsidRPr="00A528E7" w:rsidRDefault="006E6E3B" w:rsidP="00194ACE">
      <w:pPr>
        <w:outlineLvl w:val="0"/>
        <w:rPr>
          <w:b/>
          <w:sz w:val="32"/>
          <w:szCs w:val="32"/>
        </w:rPr>
      </w:pPr>
      <w:r>
        <w:rPr>
          <w:b/>
          <w:sz w:val="32"/>
          <w:szCs w:val="32"/>
        </w:rPr>
        <w:t>Leitbild der .....</w:t>
      </w:r>
      <w:r w:rsidR="00194ACE" w:rsidRPr="00A528E7">
        <w:rPr>
          <w:b/>
          <w:sz w:val="32"/>
          <w:szCs w:val="32"/>
        </w:rPr>
        <w:t xml:space="preserve"> Genossenschaft</w:t>
      </w:r>
    </w:p>
    <w:p w14:paraId="1F849E0C" w14:textId="77777777" w:rsidR="00145400" w:rsidRDefault="00145400" w:rsidP="00194ACE">
      <w:pPr>
        <w:outlineLvl w:val="0"/>
        <w:rPr>
          <w:b/>
          <w:sz w:val="28"/>
          <w:szCs w:val="28"/>
        </w:rPr>
      </w:pPr>
    </w:p>
    <w:p w14:paraId="36382472" w14:textId="4A8F8380" w:rsidR="00194ACE" w:rsidRPr="00A528E7" w:rsidRDefault="00FB4FF2" w:rsidP="00194ACE">
      <w:pPr>
        <w:outlineLvl w:val="0"/>
        <w:rPr>
          <w:b/>
        </w:rPr>
      </w:pPr>
      <w:r w:rsidRPr="00A528E7">
        <w:rPr>
          <w:b/>
        </w:rPr>
        <w:t>W</w:t>
      </w:r>
      <w:r w:rsidR="00A528E7" w:rsidRPr="00A528E7">
        <w:rPr>
          <w:b/>
        </w:rPr>
        <w:t>er wir sind und w</w:t>
      </w:r>
      <w:r w:rsidRPr="00A528E7">
        <w:rPr>
          <w:b/>
        </w:rPr>
        <w:t>ofür</w:t>
      </w:r>
      <w:r w:rsidR="00194ACE" w:rsidRPr="00A528E7">
        <w:rPr>
          <w:b/>
        </w:rPr>
        <w:t xml:space="preserve"> wir stehen</w:t>
      </w:r>
    </w:p>
    <w:p w14:paraId="63A1A36B" w14:textId="79C08A8C" w:rsidR="00532067" w:rsidRDefault="006E6E3B" w:rsidP="00A528E7">
      <w:pPr>
        <w:tabs>
          <w:tab w:val="left" w:pos="426"/>
        </w:tabs>
      </w:pPr>
      <w:r>
        <w:t>....</w:t>
      </w:r>
      <w:r w:rsidR="00A528E7">
        <w:t xml:space="preserve"> steht </w:t>
      </w:r>
      <w:r w:rsidR="00A528E7" w:rsidRPr="00EF6A73">
        <w:t xml:space="preserve">für </w:t>
      </w:r>
      <w:r w:rsidR="00532067">
        <w:t>echte, ehrliche</w:t>
      </w:r>
      <w:r w:rsidR="00A528E7">
        <w:t xml:space="preserve"> regionale Lebensmittel und </w:t>
      </w:r>
      <w:r w:rsidR="00A528E7" w:rsidRPr="00EF6A73">
        <w:t>die</w:t>
      </w:r>
      <w:r w:rsidR="00A50971">
        <w:t xml:space="preserve"> </w:t>
      </w:r>
      <w:r w:rsidR="00C61391" w:rsidRPr="00EF6A73">
        <w:t>Gesund</w:t>
      </w:r>
      <w:r w:rsidR="00C61391">
        <w:t>heit</w:t>
      </w:r>
      <w:r w:rsidR="00C61391" w:rsidRPr="00EF6A73">
        <w:t xml:space="preserve"> </w:t>
      </w:r>
      <w:r w:rsidR="00A528E7" w:rsidRPr="00EF6A73">
        <w:t>von Ökologie und Ökonomie</w:t>
      </w:r>
      <w:r w:rsidR="00A528E7">
        <w:t xml:space="preserve"> </w:t>
      </w:r>
      <w:r w:rsidR="00C649A7">
        <w:t xml:space="preserve">in </w:t>
      </w:r>
      <w:r w:rsidR="00A528E7">
        <w:t xml:space="preserve">der Region </w:t>
      </w:r>
      <w:r>
        <w:t>...</w:t>
      </w:r>
      <w:r w:rsidR="00A528E7">
        <w:t xml:space="preserve">. </w:t>
      </w:r>
      <w:r w:rsidR="00532067">
        <w:t xml:space="preserve">Menschen aus der Region erzeugen, verarbeiten und handeln diese Lebens-Mittel für und im </w:t>
      </w:r>
      <w:r w:rsidR="006D22A0">
        <w:t>Dienste</w:t>
      </w:r>
      <w:r w:rsidR="00532067">
        <w:t xml:space="preserve"> der Menschen der Region.</w:t>
      </w:r>
    </w:p>
    <w:p w14:paraId="46C1C86B" w14:textId="71CFDDD6" w:rsidR="00A528E7" w:rsidRDefault="006E6E3B" w:rsidP="00A528E7">
      <w:pPr>
        <w:tabs>
          <w:tab w:val="left" w:pos="426"/>
        </w:tabs>
      </w:pPr>
      <w:r>
        <w:t>...</w:t>
      </w:r>
      <w:r w:rsidR="00532067">
        <w:t xml:space="preserve"> ist </w:t>
      </w:r>
      <w:r w:rsidR="00A528E7" w:rsidRPr="00194ACE">
        <w:t>ein Bündnis von biologisch wirtschaftenden B</w:t>
      </w:r>
      <w:r w:rsidR="002C2A79">
        <w:t>a</w:t>
      </w:r>
      <w:r w:rsidR="00A528E7" w:rsidRPr="00194ACE">
        <w:t>uern, handwerklichen</w:t>
      </w:r>
      <w:r w:rsidR="00A528E7">
        <w:t xml:space="preserve"> Lebensmittel-Verarbeiter</w:t>
      </w:r>
      <w:r w:rsidR="00C649A7">
        <w:t>n</w:t>
      </w:r>
      <w:r w:rsidR="00A528E7">
        <w:t xml:space="preserve">, Händlern, </w:t>
      </w:r>
      <w:r w:rsidR="00A528E7" w:rsidRPr="00194ACE">
        <w:t>Verbrauchern</w:t>
      </w:r>
      <w:r w:rsidR="00A528E7">
        <w:t xml:space="preserve">, </w:t>
      </w:r>
      <w:r w:rsidR="00A528E7" w:rsidRPr="00194ACE">
        <w:t>Einzelpersonen</w:t>
      </w:r>
      <w:r w:rsidR="009D7BAF">
        <w:t xml:space="preserve"> </w:t>
      </w:r>
      <w:r w:rsidR="00A528E7" w:rsidRPr="00194ACE">
        <w:t xml:space="preserve">und Initiativen </w:t>
      </w:r>
      <w:r w:rsidR="00C649A7">
        <w:t xml:space="preserve">in </w:t>
      </w:r>
      <w:r w:rsidR="00A528E7" w:rsidRPr="00194ACE">
        <w:t xml:space="preserve">der Region </w:t>
      </w:r>
      <w:r>
        <w:t>...</w:t>
      </w:r>
      <w:r w:rsidR="00A528E7" w:rsidRPr="00194ACE">
        <w:t xml:space="preserve">. </w:t>
      </w:r>
    </w:p>
    <w:p w14:paraId="6C2808C0" w14:textId="2C612FD7" w:rsidR="00A528E7" w:rsidRDefault="00A528E7" w:rsidP="00A528E7">
      <w:r>
        <w:t>Durch kooperatives Wirtschaften</w:t>
      </w:r>
      <w:r w:rsidRPr="00221A8F">
        <w:t xml:space="preserve"> </w:t>
      </w:r>
      <w:r>
        <w:t xml:space="preserve">möchten wir unsere </w:t>
      </w:r>
      <w:r w:rsidR="00C649A7">
        <w:t xml:space="preserve">natürlichen und wirtschaftlichen </w:t>
      </w:r>
      <w:r>
        <w:t>Lebensgrundlagen</w:t>
      </w:r>
      <w:r w:rsidRPr="00EF6A73">
        <w:t xml:space="preserve"> </w:t>
      </w:r>
      <w:r>
        <w:t xml:space="preserve">erhalten und verbessern </w:t>
      </w:r>
      <w:r w:rsidR="00C649A7">
        <w:t>sowie</w:t>
      </w:r>
      <w:r>
        <w:t xml:space="preserve"> zukunftsfähige Strukturen in unserer Region </w:t>
      </w:r>
      <w:r w:rsidR="00A50971">
        <w:t>aufbauen</w:t>
      </w:r>
      <w:r>
        <w:t>.</w:t>
      </w:r>
    </w:p>
    <w:p w14:paraId="56E4A556" w14:textId="415E4374" w:rsidR="00A528E7" w:rsidRDefault="00A528E7" w:rsidP="00A528E7">
      <w:r>
        <w:t>Dabei geht es uns um nicht weniger als einen gemeinsamen Neustart zum Wohle aller</w:t>
      </w:r>
      <w:r w:rsidR="00C649A7">
        <w:t xml:space="preserve">. Die </w:t>
      </w:r>
      <w:r>
        <w:t xml:space="preserve">Würde </w:t>
      </w:r>
      <w:r w:rsidR="00C649A7">
        <w:t xml:space="preserve">von Mensch und Natur ist die </w:t>
      </w:r>
      <w:r>
        <w:t>Grundlage unsere</w:t>
      </w:r>
      <w:r w:rsidR="00C649A7">
        <w:t>s</w:t>
      </w:r>
      <w:r>
        <w:t xml:space="preserve"> Umgang</w:t>
      </w:r>
      <w:r w:rsidR="00C649A7">
        <w:t>s</w:t>
      </w:r>
      <w:r>
        <w:t xml:space="preserve"> miteinander, mit </w:t>
      </w:r>
      <w:r w:rsidR="00C649A7">
        <w:t>den Tieren</w:t>
      </w:r>
      <w:r>
        <w:t xml:space="preserve">, mit der Natur und dem Leben überhaupt. </w:t>
      </w:r>
    </w:p>
    <w:p w14:paraId="1B52AA8C" w14:textId="77777777" w:rsidR="009D7BAF" w:rsidRDefault="00C649A7" w:rsidP="00A528E7">
      <w:r>
        <w:t xml:space="preserve">Kooperation und Wertschätzung sind die </w:t>
      </w:r>
      <w:r w:rsidR="00A528E7">
        <w:t>Basis unserer Arbeit.</w:t>
      </w:r>
      <w:r w:rsidR="00A528E7" w:rsidRPr="00221A8F">
        <w:t xml:space="preserve"> </w:t>
      </w:r>
      <w:r w:rsidR="00A528E7">
        <w:t xml:space="preserve">Wir interessieren uns für die Anliegen unserer Partner und </w:t>
      </w:r>
      <w:r w:rsidR="00A50971">
        <w:t>Beteiligten, kommunizieren</w:t>
      </w:r>
      <w:r w:rsidR="00A528E7">
        <w:t xml:space="preserve"> offen</w:t>
      </w:r>
      <w:r w:rsidR="00A50971">
        <w:t xml:space="preserve"> und</w:t>
      </w:r>
      <w:r w:rsidR="00A528E7">
        <w:t xml:space="preserve"> auf Augenhöhe.</w:t>
      </w:r>
      <w:r w:rsidR="00A528E7" w:rsidRPr="00EF6A73">
        <w:t xml:space="preserve"> </w:t>
      </w:r>
      <w:r>
        <w:t xml:space="preserve">Die Genossenschaft </w:t>
      </w:r>
      <w:r w:rsidR="00A528E7">
        <w:t>steht für Begegnung</w:t>
      </w:r>
      <w:r w:rsidR="00A528E7" w:rsidRPr="00EF6A73">
        <w:t xml:space="preserve"> </w:t>
      </w:r>
      <w:r w:rsidR="00A528E7">
        <w:t xml:space="preserve">und Austausch, </w:t>
      </w:r>
      <w:r>
        <w:t xml:space="preserve">Zusammenarbeit und Vernetzung, </w:t>
      </w:r>
      <w:r w:rsidR="00A528E7">
        <w:t xml:space="preserve">Achtsamkeit und Fürsorge. </w:t>
      </w:r>
    </w:p>
    <w:p w14:paraId="288F004D" w14:textId="12CE5842" w:rsidR="00A528E7" w:rsidRDefault="006E6E3B" w:rsidP="00237A74">
      <w:pPr>
        <w:tabs>
          <w:tab w:val="left" w:pos="426"/>
        </w:tabs>
      </w:pPr>
      <w:r>
        <w:t>....</w:t>
      </w:r>
      <w:r w:rsidR="00A528E7">
        <w:t xml:space="preserve"> führt auf dieser Basis Menschen zusammen, die sich diesen Aufgaben </w:t>
      </w:r>
      <w:r w:rsidR="006D22A0">
        <w:t xml:space="preserve">mit Freude </w:t>
      </w:r>
      <w:r w:rsidR="00A528E7">
        <w:t xml:space="preserve">stellen </w:t>
      </w:r>
      <w:r w:rsidR="00A528E7" w:rsidRPr="009D7BAF">
        <w:t>wollen.</w:t>
      </w:r>
      <w:r w:rsidR="009D7BAF" w:rsidRPr="009D7BAF">
        <w:t xml:space="preserve"> </w:t>
      </w:r>
      <w:r w:rsidR="009D7BAF">
        <w:t>A</w:t>
      </w:r>
      <w:r w:rsidR="009D7BAF" w:rsidRPr="009D7BAF">
        <w:t xml:space="preserve">lle </w:t>
      </w:r>
      <w:r w:rsidR="009D7BAF">
        <w:t xml:space="preserve">sind </w:t>
      </w:r>
      <w:r w:rsidR="009D7BAF" w:rsidRPr="009D7BAF">
        <w:t xml:space="preserve">aufgerufen, mitzuhelfen, mitzugestalten </w:t>
      </w:r>
      <w:r w:rsidR="009D7BAF">
        <w:t xml:space="preserve">und </w:t>
      </w:r>
      <w:r w:rsidR="009D7BAF" w:rsidRPr="009D7BAF">
        <w:t xml:space="preserve">mit zu investieren. </w:t>
      </w:r>
    </w:p>
    <w:p w14:paraId="22B684CB" w14:textId="4F1113D2" w:rsidR="00A528E7" w:rsidRDefault="00A528E7" w:rsidP="00145400">
      <w:pPr>
        <w:tabs>
          <w:tab w:val="left" w:pos="426"/>
        </w:tabs>
      </w:pPr>
    </w:p>
    <w:p w14:paraId="45E23441" w14:textId="4E55BDC9" w:rsidR="008A5633" w:rsidRPr="00A528E7" w:rsidRDefault="00A528E7" w:rsidP="00014EE4">
      <w:pPr>
        <w:outlineLvl w:val="0"/>
        <w:rPr>
          <w:b/>
        </w:rPr>
      </w:pPr>
      <w:r>
        <w:rPr>
          <w:b/>
        </w:rPr>
        <w:t>D</w:t>
      </w:r>
      <w:r w:rsidR="00145400" w:rsidRPr="00A528E7">
        <w:rPr>
          <w:b/>
        </w:rPr>
        <w:t xml:space="preserve">as packen wir </w:t>
      </w:r>
      <w:r w:rsidRPr="00A528E7">
        <w:rPr>
          <w:b/>
        </w:rPr>
        <w:t xml:space="preserve">gemeinsam </w:t>
      </w:r>
      <w:r w:rsidR="00145400" w:rsidRPr="00A528E7">
        <w:rPr>
          <w:b/>
        </w:rPr>
        <w:t>an</w:t>
      </w:r>
      <w:r w:rsidR="009D7BAF">
        <w:rPr>
          <w:b/>
        </w:rPr>
        <w:t xml:space="preserve"> (Kurzversion)</w:t>
      </w:r>
      <w:r w:rsidR="00C649A7">
        <w:rPr>
          <w:b/>
        </w:rPr>
        <w:t>:</w:t>
      </w:r>
    </w:p>
    <w:p w14:paraId="11FB6BB8" w14:textId="77777777" w:rsidR="008A5633" w:rsidRPr="00194ACE" w:rsidRDefault="008A5633"/>
    <w:p w14:paraId="75603DF8" w14:textId="650E3792" w:rsidR="008A5633" w:rsidRPr="009D7BAF" w:rsidRDefault="008A5633" w:rsidP="00A528E7">
      <w:pPr>
        <w:pStyle w:val="Listenabsatz"/>
        <w:numPr>
          <w:ilvl w:val="0"/>
          <w:numId w:val="3"/>
        </w:numPr>
        <w:tabs>
          <w:tab w:val="left" w:pos="426"/>
        </w:tabs>
      </w:pPr>
      <w:r w:rsidRPr="009D7BAF">
        <w:t>Wir schaffen maximale Regionalität</w:t>
      </w:r>
      <w:r w:rsidR="00535BC4" w:rsidRPr="009D7BAF">
        <w:t>,</w:t>
      </w:r>
      <w:r w:rsidR="00A528E7" w:rsidRPr="009D7BAF">
        <w:t xml:space="preserve"> fördern die bäuerliche Landwirtschaft und das regionale Lebensmittelhandwerk</w:t>
      </w:r>
    </w:p>
    <w:p w14:paraId="0D476D1E" w14:textId="0831C8D5" w:rsidR="00A528E7" w:rsidRPr="009D7BAF" w:rsidRDefault="00A528E7" w:rsidP="008A5633">
      <w:pPr>
        <w:tabs>
          <w:tab w:val="left" w:pos="426"/>
        </w:tabs>
      </w:pPr>
    </w:p>
    <w:p w14:paraId="78F237F1" w14:textId="3CAD8DA3" w:rsidR="00A528E7" w:rsidRPr="009D7BAF" w:rsidRDefault="00A528E7" w:rsidP="00A528E7">
      <w:pPr>
        <w:pStyle w:val="Listenabsatz"/>
        <w:numPr>
          <w:ilvl w:val="0"/>
          <w:numId w:val="3"/>
        </w:numPr>
        <w:tabs>
          <w:tab w:val="left" w:pos="426"/>
        </w:tabs>
      </w:pPr>
      <w:r w:rsidRPr="009D7BAF">
        <w:t xml:space="preserve">Wir erbringen einen spürbaren Beitrag für mehr Biodiversität, abwechslungsreiche Kulturlandschaft und vielfältige </w:t>
      </w:r>
      <w:r w:rsidR="00535BC4" w:rsidRPr="009D7BAF">
        <w:t xml:space="preserve">regionale </w:t>
      </w:r>
      <w:r w:rsidRPr="009D7BAF">
        <w:t>Lebensmitte</w:t>
      </w:r>
      <w:r w:rsidR="00535BC4" w:rsidRPr="009D7BAF">
        <w:t>l</w:t>
      </w:r>
    </w:p>
    <w:p w14:paraId="421E5297" w14:textId="77777777" w:rsidR="00A528E7" w:rsidRPr="009D7BAF" w:rsidRDefault="00A528E7" w:rsidP="008A5633">
      <w:pPr>
        <w:tabs>
          <w:tab w:val="left" w:pos="426"/>
        </w:tabs>
      </w:pPr>
    </w:p>
    <w:p w14:paraId="10F980A3" w14:textId="3FBA9D80" w:rsidR="008A5633" w:rsidRPr="009D7BAF" w:rsidRDefault="00A528E7" w:rsidP="009D7BAF">
      <w:pPr>
        <w:pStyle w:val="Listenabsatz"/>
        <w:numPr>
          <w:ilvl w:val="0"/>
          <w:numId w:val="3"/>
        </w:numPr>
        <w:tabs>
          <w:tab w:val="left" w:pos="1575"/>
        </w:tabs>
      </w:pPr>
      <w:r w:rsidRPr="009D7BAF">
        <w:t>Wir schaffen eine stetig wachsende Verbindung und Verbindlichkeit untereinander, führen Menschen an Höfe und Lebensmittelverarbeitung heran und bieten die Möglichkeit für einen tieferen Bezug zur Natur</w:t>
      </w:r>
      <w:r w:rsidRPr="009D7BAF">
        <w:br/>
      </w:r>
    </w:p>
    <w:p w14:paraId="4EC8B30C" w14:textId="29546A2A" w:rsidR="008A5633" w:rsidRPr="009D7BAF" w:rsidRDefault="00BD416D" w:rsidP="00A528E7">
      <w:pPr>
        <w:pStyle w:val="Listenabsatz"/>
        <w:numPr>
          <w:ilvl w:val="0"/>
          <w:numId w:val="3"/>
        </w:numPr>
        <w:tabs>
          <w:tab w:val="left" w:pos="426"/>
        </w:tabs>
      </w:pPr>
      <w:r w:rsidRPr="009D7BAF">
        <w:t xml:space="preserve">Wir ermöglichen </w:t>
      </w:r>
      <w:r w:rsidR="00A528E7" w:rsidRPr="009D7BAF">
        <w:t xml:space="preserve">faires, partnerschaftliches Wirtschaften und </w:t>
      </w:r>
      <w:r w:rsidRPr="009D7BAF">
        <w:t>den</w:t>
      </w:r>
      <w:r w:rsidR="004402FE" w:rsidRPr="009D7BAF">
        <w:t xml:space="preserve"> </w:t>
      </w:r>
      <w:r w:rsidR="008A5633" w:rsidRPr="009D7BAF">
        <w:t>Interessenausgleich</w:t>
      </w:r>
      <w:r w:rsidR="00C10834" w:rsidRPr="009D7BAF">
        <w:t xml:space="preserve"> aller</w:t>
      </w:r>
      <w:r w:rsidR="00A528E7" w:rsidRPr="009D7BAF">
        <w:t xml:space="preserve"> am Markt Beteiligten</w:t>
      </w:r>
      <w:r w:rsidR="00A50971" w:rsidRPr="009D7BAF">
        <w:t>: eine Kultur des Miteinanders entsteht</w:t>
      </w:r>
    </w:p>
    <w:p w14:paraId="326FBC0F" w14:textId="77777777" w:rsidR="008A5633" w:rsidRPr="009D7BAF" w:rsidRDefault="008A5633" w:rsidP="008A5633">
      <w:pPr>
        <w:tabs>
          <w:tab w:val="left" w:pos="426"/>
        </w:tabs>
      </w:pPr>
    </w:p>
    <w:p w14:paraId="038E68BD" w14:textId="1C5139DC" w:rsidR="008A5633" w:rsidRPr="009D7BAF" w:rsidRDefault="002C2A79" w:rsidP="00A528E7">
      <w:pPr>
        <w:pStyle w:val="Listenabsatz"/>
        <w:numPr>
          <w:ilvl w:val="0"/>
          <w:numId w:val="3"/>
        </w:numPr>
        <w:tabs>
          <w:tab w:val="left" w:pos="426"/>
        </w:tabs>
      </w:pPr>
      <w:r w:rsidRPr="009D7BAF">
        <w:t>W</w:t>
      </w:r>
      <w:r w:rsidR="00A528E7" w:rsidRPr="009D7BAF">
        <w:t>o es notwendig und für die regionale Lebensmittelwirtschaft sinnvoll ist, werden wir selbst unternehmerisch tätig, beteiligen uns an Betrieben und sind dabei durch die Beteiligung vieler Bürger</w:t>
      </w:r>
      <w:r w:rsidR="008A5633" w:rsidRPr="009D7BAF">
        <w:t xml:space="preserve"> unabhängig und frei von </w:t>
      </w:r>
      <w:r w:rsidRPr="009D7BAF">
        <w:t xml:space="preserve">den </w:t>
      </w:r>
      <w:r w:rsidR="008A5633" w:rsidRPr="009D7BAF">
        <w:t>Kapitalinteressen</w:t>
      </w:r>
      <w:r w:rsidRPr="009D7BAF">
        <w:t xml:space="preserve"> Dritter</w:t>
      </w:r>
    </w:p>
    <w:p w14:paraId="1646BCF3" w14:textId="77777777" w:rsidR="008A5633" w:rsidRPr="009D7BAF" w:rsidRDefault="008A5633"/>
    <w:p w14:paraId="32CB6F60" w14:textId="753920EC" w:rsidR="009D7BAF" w:rsidRDefault="009D7BAF">
      <w:r>
        <w:br w:type="page"/>
      </w:r>
    </w:p>
    <w:p w14:paraId="2BB0ED61" w14:textId="77777777" w:rsidR="008A5633" w:rsidRPr="00194ACE" w:rsidRDefault="008A5633"/>
    <w:p w14:paraId="5F3E1835" w14:textId="61D5B685" w:rsidR="008A5633" w:rsidRPr="00237A74" w:rsidRDefault="009D7BAF" w:rsidP="00237A74">
      <w:pPr>
        <w:outlineLvl w:val="0"/>
        <w:rPr>
          <w:b/>
        </w:rPr>
      </w:pPr>
      <w:r>
        <w:rPr>
          <w:b/>
        </w:rPr>
        <w:t>D</w:t>
      </w:r>
      <w:r w:rsidRPr="00A528E7">
        <w:rPr>
          <w:b/>
        </w:rPr>
        <w:t>as packen wir gemeinsam an</w:t>
      </w:r>
      <w:r>
        <w:rPr>
          <w:b/>
        </w:rPr>
        <w:t xml:space="preserve"> (Langversion):</w:t>
      </w:r>
      <w:r>
        <w:br/>
      </w:r>
    </w:p>
    <w:p w14:paraId="4357C7C8" w14:textId="77777777" w:rsidR="009D7BAF" w:rsidRPr="00A528E7" w:rsidRDefault="009D7BAF" w:rsidP="009D7BAF">
      <w:pPr>
        <w:pStyle w:val="Listenabsatz"/>
        <w:numPr>
          <w:ilvl w:val="0"/>
          <w:numId w:val="4"/>
        </w:numPr>
        <w:tabs>
          <w:tab w:val="left" w:pos="426"/>
        </w:tabs>
        <w:rPr>
          <w:u w:val="single"/>
        </w:rPr>
      </w:pPr>
      <w:r w:rsidRPr="00A528E7">
        <w:rPr>
          <w:u w:val="single"/>
        </w:rPr>
        <w:t>Wir schaffen maximale Regionalität</w:t>
      </w:r>
      <w:r>
        <w:rPr>
          <w:u w:val="single"/>
        </w:rPr>
        <w:t>,</w:t>
      </w:r>
      <w:r w:rsidRPr="00A528E7">
        <w:rPr>
          <w:u w:val="single"/>
        </w:rPr>
        <w:t xml:space="preserve"> fördern die bäuerliche Landwirtschaft und das regionale Lebensmittelhandwerk</w:t>
      </w:r>
    </w:p>
    <w:p w14:paraId="1998121C" w14:textId="77777777" w:rsidR="009D7BAF" w:rsidRDefault="009D7BAF" w:rsidP="009D7BAF">
      <w:pPr>
        <w:tabs>
          <w:tab w:val="left" w:pos="426"/>
        </w:tabs>
      </w:pPr>
      <w:r>
        <w:t>Wir erzeugen</w:t>
      </w:r>
      <w:r w:rsidRPr="00194ACE">
        <w:t>, verarbeiten und verkaufen Biolebensmittel aus der Region in unseren genossenschaftlichen Partnerbetr</w:t>
      </w:r>
      <w:r>
        <w:t xml:space="preserve">ieben vor Ort und bauen das Angebot deutlich aus. Dies stärkt die regionale Lebensmittelwirtschaft </w:t>
      </w:r>
      <w:r w:rsidRPr="00194ACE">
        <w:t xml:space="preserve">der Region, schafft kurze Transport- </w:t>
      </w:r>
      <w:r>
        <w:t>und</w:t>
      </w:r>
      <w:r w:rsidRPr="00194ACE">
        <w:t xml:space="preserve"> Einkaufswege und nicht zuletzt Arbeitsplätze gerade im ländlichen Raum. </w:t>
      </w:r>
      <w:r>
        <w:t>Regionalität ermöglicht auch die Begegnung aller Menschen des Wertschöpfungskreises.</w:t>
      </w:r>
      <w:r>
        <w:br/>
      </w:r>
      <w:r w:rsidRPr="00194ACE">
        <w:t>Durch besser</w:t>
      </w:r>
      <w:r>
        <w:t>e</w:t>
      </w:r>
      <w:r w:rsidRPr="00194ACE">
        <w:t xml:space="preserve"> Absatzmöglichkeiten sollen möglichst viele bäuerliche Betriebe auf ökologischen Landbau umstellen können</w:t>
      </w:r>
      <w:r>
        <w:t xml:space="preserve"> und weitere handwerkliche Lebensmittel-Verarbeiter entstehen.</w:t>
      </w:r>
    </w:p>
    <w:p w14:paraId="79FB7676" w14:textId="77777777" w:rsidR="009D7BAF" w:rsidRDefault="009D7BAF" w:rsidP="009D7BAF">
      <w:pPr>
        <w:tabs>
          <w:tab w:val="left" w:pos="426"/>
        </w:tabs>
      </w:pPr>
    </w:p>
    <w:p w14:paraId="3EFC9935" w14:textId="77777777" w:rsidR="009D7BAF" w:rsidRPr="00A528E7" w:rsidRDefault="009D7BAF" w:rsidP="009D7BAF">
      <w:pPr>
        <w:pStyle w:val="Listenabsatz"/>
        <w:numPr>
          <w:ilvl w:val="0"/>
          <w:numId w:val="4"/>
        </w:numPr>
        <w:tabs>
          <w:tab w:val="left" w:pos="426"/>
        </w:tabs>
        <w:rPr>
          <w:u w:val="single"/>
        </w:rPr>
      </w:pPr>
      <w:r w:rsidRPr="00A528E7">
        <w:rPr>
          <w:u w:val="single"/>
        </w:rPr>
        <w:t xml:space="preserve">Wir erbringen einen spürbaren Beitrag für mehr Biodiversität, </w:t>
      </w:r>
      <w:r>
        <w:rPr>
          <w:u w:val="single"/>
        </w:rPr>
        <w:t>abwechslungsreiche</w:t>
      </w:r>
      <w:r w:rsidRPr="00A528E7">
        <w:rPr>
          <w:u w:val="single"/>
        </w:rPr>
        <w:t xml:space="preserve"> Kulturlandschaft und vielfältige </w:t>
      </w:r>
      <w:r>
        <w:rPr>
          <w:u w:val="single"/>
        </w:rPr>
        <w:t xml:space="preserve">regionale </w:t>
      </w:r>
      <w:r w:rsidRPr="00A528E7">
        <w:rPr>
          <w:u w:val="single"/>
        </w:rPr>
        <w:t>Lebensmitte</w:t>
      </w:r>
      <w:r>
        <w:rPr>
          <w:u w:val="single"/>
        </w:rPr>
        <w:t>l</w:t>
      </w:r>
    </w:p>
    <w:p w14:paraId="7B8E6855" w14:textId="77777777" w:rsidR="009D7BAF" w:rsidRPr="00194ACE" w:rsidRDefault="009D7BAF" w:rsidP="009D7BAF">
      <w:pPr>
        <w:tabs>
          <w:tab w:val="left" w:pos="426"/>
        </w:tabs>
      </w:pPr>
      <w:r>
        <w:t>Unsere</w:t>
      </w:r>
      <w:r w:rsidRPr="00194ACE">
        <w:t xml:space="preserve"> regionale</w:t>
      </w:r>
      <w:r>
        <w:t>s Bündnis</w:t>
      </w:r>
      <w:r w:rsidRPr="00194ACE">
        <w:t xml:space="preserve"> ermöglicht </w:t>
      </w:r>
      <w:r>
        <w:t xml:space="preserve"> eine</w:t>
      </w:r>
      <w:r w:rsidRPr="00194ACE">
        <w:t xml:space="preserve"> Vielfalt an Kulturen und Tierarten, die Pflege und Erweiterung ökologisch wertvoller Flächen wie Streuobstbestände, Hecken und Magerwiesen</w:t>
      </w:r>
      <w:r>
        <w:t xml:space="preserve"> und die Vielgestaltigkeit der Landschaft</w:t>
      </w:r>
      <w:r w:rsidRPr="00194ACE">
        <w:t>. Damit setzen wir einen erlebbaren Impuls für mehr Biodiversität</w:t>
      </w:r>
      <w:r>
        <w:t>, die auch wieder wachsende B</w:t>
      </w:r>
      <w:r w:rsidRPr="00194ACE">
        <w:t>estände</w:t>
      </w:r>
      <w:r>
        <w:t xml:space="preserve"> an Insekten, </w:t>
      </w:r>
      <w:r w:rsidRPr="00194ACE">
        <w:t xml:space="preserve">Bienen </w:t>
      </w:r>
      <w:r>
        <w:t>und Vögeln ermöglicht</w:t>
      </w:r>
      <w:r w:rsidRPr="00194ACE">
        <w:t xml:space="preserve">. </w:t>
      </w:r>
    </w:p>
    <w:p w14:paraId="21457C2B" w14:textId="5A4C4CAA" w:rsidR="009D7BAF" w:rsidRDefault="009D7BAF" w:rsidP="009D7BAF">
      <w:pPr>
        <w:tabs>
          <w:tab w:val="left" w:pos="426"/>
        </w:tabs>
      </w:pPr>
      <w:r w:rsidRPr="00194ACE">
        <w:t>Die ökologische Vielfalt setzt sich in der Lebensmittelverarbeitung fort. D</w:t>
      </w:r>
      <w:r>
        <w:t>as</w:t>
      </w:r>
      <w:r w:rsidRPr="00194ACE">
        <w:t xml:space="preserve"> bedrohte </w:t>
      </w:r>
      <w:r>
        <w:t>Lebensmittel</w:t>
      </w:r>
      <w:r w:rsidRPr="00194ACE">
        <w:t xml:space="preserve">handwerk </w:t>
      </w:r>
      <w:r w:rsidR="006E6E3B">
        <w:t>unserer Region ....</w:t>
      </w:r>
      <w:r>
        <w:t xml:space="preserve"> – Bäcker, Metzger, Milch- und </w:t>
      </w:r>
      <w:proofErr w:type="spellStart"/>
      <w:r>
        <w:t>Obstverarbeiter</w:t>
      </w:r>
      <w:proofErr w:type="spellEnd"/>
      <w:r>
        <w:t xml:space="preserve"> u.v.m. – wird</w:t>
      </w:r>
      <w:r w:rsidRPr="00194ACE">
        <w:t xml:space="preserve"> gestärkt und </w:t>
      </w:r>
      <w:r>
        <w:t xml:space="preserve">das Angebot an </w:t>
      </w:r>
      <w:r w:rsidRPr="00194ACE">
        <w:t>regionale</w:t>
      </w:r>
      <w:r>
        <w:t>n</w:t>
      </w:r>
      <w:r w:rsidRPr="00194ACE">
        <w:t xml:space="preserve"> Spezialitäten </w:t>
      </w:r>
      <w:r>
        <w:t>ausgebaut</w:t>
      </w:r>
      <w:r w:rsidRPr="00194ACE">
        <w:t>.</w:t>
      </w:r>
    </w:p>
    <w:p w14:paraId="01B937B2" w14:textId="77777777" w:rsidR="009D7BAF" w:rsidRDefault="009D7BAF" w:rsidP="009D7BAF">
      <w:pPr>
        <w:tabs>
          <w:tab w:val="left" w:pos="426"/>
        </w:tabs>
      </w:pPr>
      <w:r>
        <w:t>Dabei</w:t>
      </w:r>
      <w:r w:rsidRPr="00194ACE">
        <w:t xml:space="preserve"> ist die Einbeziehung und Mitwirkung der Verbraucher</w:t>
      </w:r>
      <w:r>
        <w:t>*innen</w:t>
      </w:r>
      <w:r w:rsidRPr="00194ACE">
        <w:t xml:space="preserve"> von zentraler Bedeutung</w:t>
      </w:r>
      <w:r>
        <w:t>, ja unverzichtbar</w:t>
      </w:r>
      <w:r w:rsidRPr="00194ACE">
        <w:t xml:space="preserve">. Denn als Verbraucher haben wir enormen Einfluss darauf, </w:t>
      </w:r>
      <w:r>
        <w:t>wo</w:t>
      </w:r>
      <w:r w:rsidRPr="00194ACE">
        <w:t xml:space="preserve"> und wie Leb</w:t>
      </w:r>
      <w:r>
        <w:t xml:space="preserve">ensmittel erzeugt, verarbeitet und gehandelt </w:t>
      </w:r>
      <w:r w:rsidRPr="00194ACE">
        <w:t xml:space="preserve">werden – und </w:t>
      </w:r>
      <w:r>
        <w:t>dass</w:t>
      </w:r>
      <w:r w:rsidRPr="00194ACE">
        <w:t xml:space="preserve"> diese auch ausreichende</w:t>
      </w:r>
      <w:r>
        <w:t xml:space="preserve"> Wertschätzung</w:t>
      </w:r>
      <w:r w:rsidRPr="00194ACE">
        <w:t xml:space="preserve"> in der Region finden.</w:t>
      </w:r>
    </w:p>
    <w:p w14:paraId="399A5260" w14:textId="77777777" w:rsidR="009D7BAF" w:rsidRDefault="009D7BAF" w:rsidP="009D7BAF">
      <w:pPr>
        <w:tabs>
          <w:tab w:val="left" w:pos="426"/>
        </w:tabs>
      </w:pPr>
    </w:p>
    <w:p w14:paraId="7056F4E1" w14:textId="77777777" w:rsidR="009D7BAF" w:rsidRPr="00A528E7" w:rsidRDefault="009D7BAF" w:rsidP="009D7BAF">
      <w:pPr>
        <w:pStyle w:val="Listenabsatz"/>
        <w:numPr>
          <w:ilvl w:val="0"/>
          <w:numId w:val="4"/>
        </w:numPr>
        <w:tabs>
          <w:tab w:val="left" w:pos="1575"/>
        </w:tabs>
        <w:rPr>
          <w:u w:val="single"/>
        </w:rPr>
      </w:pPr>
      <w:r w:rsidRPr="00A528E7">
        <w:rPr>
          <w:u w:val="single"/>
        </w:rPr>
        <w:t xml:space="preserve">Wir schaffen eine </w:t>
      </w:r>
      <w:r>
        <w:rPr>
          <w:u w:val="single"/>
        </w:rPr>
        <w:t xml:space="preserve">stetig </w:t>
      </w:r>
      <w:r w:rsidRPr="00A528E7">
        <w:rPr>
          <w:u w:val="single"/>
        </w:rPr>
        <w:t xml:space="preserve">wachsende Verbindung </w:t>
      </w:r>
      <w:r>
        <w:rPr>
          <w:u w:val="single"/>
        </w:rPr>
        <w:t xml:space="preserve">und Verbindlichkeit </w:t>
      </w:r>
      <w:r w:rsidRPr="00A528E7">
        <w:rPr>
          <w:u w:val="single"/>
        </w:rPr>
        <w:t xml:space="preserve">untereinander, führen Menschen an Höfe und Lebensmittelverarbeitung heran und </w:t>
      </w:r>
      <w:r>
        <w:rPr>
          <w:u w:val="single"/>
        </w:rPr>
        <w:t>bieten die Möglichkeit für</w:t>
      </w:r>
      <w:r w:rsidRPr="00A528E7">
        <w:rPr>
          <w:u w:val="single"/>
        </w:rPr>
        <w:t xml:space="preserve"> einen tieferen Bezug zur Natur</w:t>
      </w:r>
      <w:r w:rsidRPr="00A528E7">
        <w:rPr>
          <w:u w:val="single"/>
        </w:rPr>
        <w:br/>
      </w:r>
    </w:p>
    <w:p w14:paraId="52FD61EF" w14:textId="77777777" w:rsidR="009D7BAF" w:rsidRPr="00A528E7" w:rsidRDefault="009D7BAF" w:rsidP="009D7BAF">
      <w:pPr>
        <w:tabs>
          <w:tab w:val="left" w:pos="1575"/>
        </w:tabs>
        <w:rPr>
          <w:u w:val="single"/>
        </w:rPr>
      </w:pPr>
      <w:r w:rsidRPr="00194ACE">
        <w:t xml:space="preserve">Herkunft und Produktionsbedingungen der Lebensmittel müssen transparent und nachvollziehbar sein. Das schafft Vertrauen, insbesondere bei den Verbrauchern, und </w:t>
      </w:r>
      <w:r>
        <w:t xml:space="preserve">durch Kennenlernen entstandenes </w:t>
      </w:r>
      <w:r w:rsidRPr="00194ACE">
        <w:t xml:space="preserve">Vertrauen ist die Basis </w:t>
      </w:r>
      <w:r>
        <w:t>unseres</w:t>
      </w:r>
      <w:r w:rsidRPr="00194ACE">
        <w:t xml:space="preserve"> Erfolgs. Austausch und Abstimmung zwischen den Partnerbetrieben sind daher ebenso wichtig wie </w:t>
      </w:r>
      <w:r>
        <w:t>die Einbeziehung der Öffentlichkeit</w:t>
      </w:r>
      <w:r w:rsidRPr="00194ACE">
        <w:t xml:space="preserve"> </w:t>
      </w:r>
      <w:r>
        <w:t>und</w:t>
      </w:r>
      <w:r w:rsidRPr="00194ACE">
        <w:t xml:space="preserve"> </w:t>
      </w:r>
      <w:r>
        <w:t xml:space="preserve">die </w:t>
      </w:r>
      <w:r w:rsidRPr="00194ACE">
        <w:t>Ernährungsbildung. Kinder und Erwachsene sollen direkt erleben und erfahren können, wie Landwirtschaft funktioniert und wie alles zusammenhängt</w:t>
      </w:r>
      <w:r>
        <w:t>. Also w</w:t>
      </w:r>
      <w:r w:rsidRPr="00194ACE">
        <w:t>ie L</w:t>
      </w:r>
      <w:r>
        <w:t>ebensmittel entstehen und</w:t>
      </w:r>
      <w:r w:rsidRPr="00194ACE">
        <w:t xml:space="preserve"> </w:t>
      </w:r>
      <w:r>
        <w:t xml:space="preserve">wie sorgsam sie </w:t>
      </w:r>
      <w:r w:rsidRPr="00194ACE">
        <w:t xml:space="preserve">verarbeitet werden können, aber auch wie deren Preise </w:t>
      </w:r>
      <w:r>
        <w:t>zustande kommen</w:t>
      </w:r>
      <w:r w:rsidRPr="00194ACE">
        <w:t xml:space="preserve">. Dazu möchten wir langfristig ein breites Angebot von Kursen, Hofführungen </w:t>
      </w:r>
      <w:r>
        <w:t xml:space="preserve">und weiteren Begegnungsmöglichkeiten </w:t>
      </w:r>
      <w:r w:rsidRPr="00194ACE">
        <w:t xml:space="preserve">bis </w:t>
      </w:r>
      <w:r>
        <w:t xml:space="preserve">hin </w:t>
      </w:r>
      <w:r w:rsidRPr="00194ACE">
        <w:t>zu Schulbauernh</w:t>
      </w:r>
      <w:r>
        <w:t>öfen</w:t>
      </w:r>
      <w:r w:rsidRPr="00194ACE">
        <w:t xml:space="preserve"> entwickeln. </w:t>
      </w:r>
      <w:r>
        <w:t xml:space="preserve">Das ermöglicht die </w:t>
      </w:r>
      <w:r w:rsidRPr="00194ACE">
        <w:t xml:space="preserve">Verbundenheit der Verbraucher mit Erzeugern, Verarbeitern, Händlern und </w:t>
      </w:r>
      <w:r>
        <w:t>macht</w:t>
      </w:r>
      <w:r w:rsidRPr="00194ACE">
        <w:t xml:space="preserve"> Natur und Landschaft</w:t>
      </w:r>
      <w:r>
        <w:t xml:space="preserve"> erlebbar</w:t>
      </w:r>
      <w:r w:rsidRPr="00194ACE">
        <w:t>.</w:t>
      </w:r>
    </w:p>
    <w:p w14:paraId="5DA2F3F3" w14:textId="77777777" w:rsidR="009D7BAF" w:rsidRPr="00194ACE" w:rsidRDefault="009D7BAF" w:rsidP="009D7BAF">
      <w:pPr>
        <w:tabs>
          <w:tab w:val="left" w:pos="426"/>
        </w:tabs>
      </w:pPr>
    </w:p>
    <w:p w14:paraId="4F75A138" w14:textId="77777777" w:rsidR="009D7BAF" w:rsidRPr="00A528E7" w:rsidRDefault="009D7BAF" w:rsidP="009D7BAF">
      <w:pPr>
        <w:pStyle w:val="Listenabsatz"/>
        <w:numPr>
          <w:ilvl w:val="0"/>
          <w:numId w:val="4"/>
        </w:numPr>
        <w:tabs>
          <w:tab w:val="left" w:pos="426"/>
        </w:tabs>
        <w:rPr>
          <w:u w:val="single"/>
        </w:rPr>
      </w:pPr>
      <w:r w:rsidRPr="00A528E7">
        <w:rPr>
          <w:u w:val="single"/>
        </w:rPr>
        <w:t xml:space="preserve">Wir ermöglichen </w:t>
      </w:r>
      <w:r>
        <w:rPr>
          <w:u w:val="single"/>
        </w:rPr>
        <w:t xml:space="preserve">faires, partnerschaftliches Wirtschaften und </w:t>
      </w:r>
      <w:r w:rsidRPr="00A528E7">
        <w:rPr>
          <w:u w:val="single"/>
        </w:rPr>
        <w:t xml:space="preserve">den Interessenausgleich aller </w:t>
      </w:r>
      <w:r>
        <w:rPr>
          <w:u w:val="single"/>
        </w:rPr>
        <w:t>am Markt Beteiligten: eine Kultur des Miteinanders entsteht</w:t>
      </w:r>
    </w:p>
    <w:p w14:paraId="6EB6C96B" w14:textId="77777777" w:rsidR="009D7BAF" w:rsidRDefault="009D7BAF" w:rsidP="009D7BAF">
      <w:pPr>
        <w:tabs>
          <w:tab w:val="left" w:pos="426"/>
        </w:tabs>
      </w:pPr>
      <w:r w:rsidRPr="00194ACE">
        <w:lastRenderedPageBreak/>
        <w:t>Statt Konkurrenz auf Kost</w:t>
      </w:r>
      <w:r>
        <w:t xml:space="preserve">en der Schwächsten, </w:t>
      </w:r>
      <w:r w:rsidRPr="00194ACE">
        <w:t>praktizieren und erlernen wir partnerschaftliche Zusammenarbeit von Erzeugern, Verarbeitern, Händlern und Verbrauchern. Handlungsleitend ist das uns allen gemeinsame Interesse, gesunde Lebensmittel in einer gesunden Umwelt so zu produzieren, dass dies auch in Zukunft noch möglich ist</w:t>
      </w:r>
      <w:r>
        <w:t>, u</w:t>
      </w:r>
      <w:r w:rsidRPr="00194ACE">
        <w:t xml:space="preserve">nd </w:t>
      </w:r>
      <w:r>
        <w:t xml:space="preserve">dass </w:t>
      </w:r>
      <w:r w:rsidRPr="00194ACE">
        <w:t>die Menschen davon leben können. Nur so entsteht ein Be</w:t>
      </w:r>
      <w:r>
        <w:t>wusstsein, dass angemessene Preise sowohl eine</w:t>
      </w:r>
      <w:r w:rsidRPr="00194ACE">
        <w:t xml:space="preserve"> faire Entlohnung für gute Arbeit </w:t>
      </w:r>
      <w:r>
        <w:t xml:space="preserve">sind, </w:t>
      </w:r>
      <w:r w:rsidRPr="00194ACE">
        <w:t xml:space="preserve">als auch eine kluge Investition in eine zukunftsfähige regionale Lebensmittelwirtschaft darstellen – was </w:t>
      </w:r>
      <w:r>
        <w:t>allen zugute</w:t>
      </w:r>
      <w:r w:rsidRPr="00194ACE">
        <w:t xml:space="preserve">kommt. </w:t>
      </w:r>
    </w:p>
    <w:p w14:paraId="7559F32C" w14:textId="77777777" w:rsidR="009D7BAF" w:rsidRPr="00194ACE" w:rsidRDefault="009D7BAF" w:rsidP="009D7BAF">
      <w:pPr>
        <w:tabs>
          <w:tab w:val="left" w:pos="426"/>
        </w:tabs>
      </w:pPr>
      <w:r w:rsidRPr="00194ACE">
        <w:t xml:space="preserve">Dazu fördern wir die Beteiligung </w:t>
      </w:r>
      <w:r>
        <w:t>aller Marktakteure, wofür die Rechtsform einer Genossenschaft den idealen Rahmen bietet. Sie dient als Plattform für den</w:t>
      </w:r>
      <w:r w:rsidRPr="00194ACE">
        <w:t xml:space="preserve"> intensiven Austausch </w:t>
      </w:r>
      <w:r>
        <w:t xml:space="preserve">auf Augenhöhe </w:t>
      </w:r>
      <w:r w:rsidRPr="00194ACE">
        <w:t>und das Verständnis f</w:t>
      </w:r>
      <w:r>
        <w:t>ür die jeweiligen Interessen, Bedürfnisse und</w:t>
      </w:r>
      <w:r w:rsidRPr="00194ACE">
        <w:t xml:space="preserve"> Möglichkeiten</w:t>
      </w:r>
      <w:r>
        <w:t xml:space="preserve"> der Beteiligten. Dies wird möglich, indem wir uns als Lern- und Entwicklungsgemeinschaft begreifen, mutig erste Schritte gehen und uns über Gelingendes freuen. Aber auch indem wir mit Geduld alte Denk- und Verhaltensmuster überwinden. So können </w:t>
      </w:r>
      <w:r w:rsidRPr="00194ACE">
        <w:t>Anteilnahme</w:t>
      </w:r>
      <w:r>
        <w:t>, Respekt, Vertrauen</w:t>
      </w:r>
      <w:r w:rsidRPr="00194ACE">
        <w:t xml:space="preserve"> und </w:t>
      </w:r>
      <w:r>
        <w:t xml:space="preserve">gegenseitige </w:t>
      </w:r>
      <w:r w:rsidRPr="00194ACE">
        <w:t>Unterstützung</w:t>
      </w:r>
      <w:r>
        <w:t xml:space="preserve"> wachsen und gedeihen. Eine Kultur des Miteinanders entsteht.</w:t>
      </w:r>
    </w:p>
    <w:p w14:paraId="16D2CF01" w14:textId="77777777" w:rsidR="009D7BAF" w:rsidRPr="00194ACE" w:rsidRDefault="009D7BAF" w:rsidP="009D7BAF">
      <w:pPr>
        <w:tabs>
          <w:tab w:val="left" w:pos="426"/>
        </w:tabs>
      </w:pPr>
    </w:p>
    <w:p w14:paraId="305C221F" w14:textId="77777777" w:rsidR="009D7BAF" w:rsidRPr="00A528E7" w:rsidRDefault="009D7BAF" w:rsidP="009D7BAF">
      <w:pPr>
        <w:pStyle w:val="Listenabsatz"/>
        <w:numPr>
          <w:ilvl w:val="0"/>
          <w:numId w:val="4"/>
        </w:numPr>
        <w:tabs>
          <w:tab w:val="left" w:pos="426"/>
        </w:tabs>
        <w:rPr>
          <w:u w:val="single"/>
        </w:rPr>
      </w:pPr>
      <w:r>
        <w:rPr>
          <w:u w:val="single"/>
        </w:rPr>
        <w:t>W</w:t>
      </w:r>
      <w:r w:rsidRPr="00A528E7">
        <w:rPr>
          <w:u w:val="single"/>
        </w:rPr>
        <w:t>o es notwendig und für die regionale Lebensmittelwirtschaft sinnvoll ist</w:t>
      </w:r>
      <w:r>
        <w:rPr>
          <w:u w:val="single"/>
        </w:rPr>
        <w:t>,</w:t>
      </w:r>
      <w:r w:rsidRPr="00A528E7">
        <w:rPr>
          <w:u w:val="single"/>
        </w:rPr>
        <w:t xml:space="preserve"> werden wir selbst unternehmerisch tätig, beteiligen uns an Betrieben und sind </w:t>
      </w:r>
      <w:r>
        <w:rPr>
          <w:u w:val="single"/>
        </w:rPr>
        <w:t xml:space="preserve">dabei </w:t>
      </w:r>
      <w:r w:rsidRPr="00A528E7">
        <w:rPr>
          <w:u w:val="single"/>
        </w:rPr>
        <w:t>d</w:t>
      </w:r>
      <w:r>
        <w:rPr>
          <w:u w:val="single"/>
        </w:rPr>
        <w:t>urch die Beteiligung vieler Bürger</w:t>
      </w:r>
      <w:r w:rsidRPr="00A528E7">
        <w:rPr>
          <w:u w:val="single"/>
        </w:rPr>
        <w:t xml:space="preserve"> unabhängig und frei von </w:t>
      </w:r>
      <w:r>
        <w:rPr>
          <w:u w:val="single"/>
        </w:rPr>
        <w:t xml:space="preserve">den </w:t>
      </w:r>
      <w:r w:rsidRPr="00A528E7">
        <w:rPr>
          <w:u w:val="single"/>
        </w:rPr>
        <w:t>Kapitalinteressen</w:t>
      </w:r>
      <w:r>
        <w:rPr>
          <w:u w:val="single"/>
        </w:rPr>
        <w:t xml:space="preserve"> Dritter</w:t>
      </w:r>
    </w:p>
    <w:p w14:paraId="5995C10C" w14:textId="63C70532" w:rsidR="009D7BAF" w:rsidRPr="00A528E7" w:rsidRDefault="009D7BAF" w:rsidP="009D7BAF">
      <w:pPr>
        <w:tabs>
          <w:tab w:val="left" w:pos="426"/>
        </w:tabs>
      </w:pPr>
      <w:r w:rsidRPr="00194ACE">
        <w:t xml:space="preserve">Die Genossenschaft aus Erzeugern, Verbrauchern, Verarbeitern und Händlern </w:t>
      </w:r>
      <w:r>
        <w:t>ist</w:t>
      </w:r>
      <w:r w:rsidRPr="00194ACE">
        <w:t xml:space="preserve"> auch als selbständiges Unternehmen</w:t>
      </w:r>
      <w:r>
        <w:t xml:space="preserve"> tätig. Es koordiniert Austausch</w:t>
      </w:r>
      <w:r w:rsidRPr="00194ACE">
        <w:t xml:space="preserve">, </w:t>
      </w:r>
      <w:r>
        <w:t xml:space="preserve">bietet </w:t>
      </w:r>
      <w:r w:rsidRPr="00194ACE">
        <w:t>Dienstleistungen an</w:t>
      </w:r>
      <w:r>
        <w:t xml:space="preserve">, </w:t>
      </w:r>
      <w:r w:rsidRPr="00194ACE">
        <w:t xml:space="preserve"> </w:t>
      </w:r>
      <w:r>
        <w:t xml:space="preserve">informiert über die </w:t>
      </w:r>
      <w:r w:rsidR="006E6E3B">
        <w:t>....</w:t>
      </w:r>
      <w:bookmarkStart w:id="0" w:name="_GoBack"/>
      <w:bookmarkEnd w:id="0"/>
      <w:r>
        <w:t xml:space="preserve">-Produkte, beteiligt </w:t>
      </w:r>
      <w:r w:rsidRPr="00194ACE">
        <w:t xml:space="preserve">sich an Betrieben </w:t>
      </w:r>
      <w:r>
        <w:t>oder</w:t>
      </w:r>
      <w:r w:rsidRPr="00194ACE">
        <w:t xml:space="preserve"> </w:t>
      </w:r>
      <w:r>
        <w:t xml:space="preserve">baut </w:t>
      </w:r>
      <w:r w:rsidRPr="00194ACE">
        <w:t>eigene Verarbeitungs- und Handelsbetriebe auf</w:t>
      </w:r>
      <w:r>
        <w:t xml:space="preserve">. So werden Lücken auf dem Weg hin zu einer regionalen ökologischen Vollversorgung gemeinsam geschlossen. </w:t>
      </w:r>
      <w:r w:rsidRPr="00194ACE">
        <w:t xml:space="preserve">Das hierfür erforderliche Kapital beschaffen wir aus eigener Kraft, durch die Einlagen </w:t>
      </w:r>
      <w:r>
        <w:t>unserer</w:t>
      </w:r>
      <w:r w:rsidRPr="00194ACE">
        <w:t xml:space="preserve"> </w:t>
      </w:r>
      <w:proofErr w:type="spellStart"/>
      <w:r w:rsidRPr="00194ACE">
        <w:t>GenossInnen</w:t>
      </w:r>
      <w:proofErr w:type="spellEnd"/>
      <w:r w:rsidRPr="00194ACE">
        <w:t xml:space="preserve"> </w:t>
      </w:r>
      <w:r>
        <w:t>und durch gutes unternehmerisches Wirtschaften</w:t>
      </w:r>
      <w:r w:rsidRPr="00194ACE">
        <w:t xml:space="preserve">. Alle sollen von den Vorteilen der Genossenschaft profitieren, und alle </w:t>
      </w:r>
      <w:r>
        <w:t xml:space="preserve">können </w:t>
      </w:r>
      <w:r w:rsidRPr="00194ACE">
        <w:t xml:space="preserve">nach ihren jeweiligen Möglichkeiten beitragen. Dadurch sind wir unabhängig von Investoreninteressen und einem </w:t>
      </w:r>
      <w:r>
        <w:t xml:space="preserve">renditeorientierten </w:t>
      </w:r>
      <w:r w:rsidRPr="00194ACE">
        <w:t>Finanzmarkt</w:t>
      </w:r>
      <w:r>
        <w:t xml:space="preserve">. Wir ermöglichen gemeinsam </w:t>
      </w:r>
      <w:r w:rsidRPr="00194ACE">
        <w:t>nachhaltige</w:t>
      </w:r>
      <w:r>
        <w:t>n</w:t>
      </w:r>
      <w:r w:rsidRPr="00194ACE">
        <w:t xml:space="preserve"> Naturschutz </w:t>
      </w:r>
      <w:r>
        <w:t>und sichern</w:t>
      </w:r>
      <w:r w:rsidRPr="00194ACE">
        <w:t xml:space="preserve"> die regionale Nahversorgung. </w:t>
      </w:r>
      <w:r>
        <w:t xml:space="preserve">Denn es ist </w:t>
      </w:r>
      <w:r w:rsidRPr="00A07CD5">
        <w:rPr>
          <w:i/>
        </w:rPr>
        <w:t>unsere</w:t>
      </w:r>
      <w:r w:rsidRPr="00194ACE">
        <w:t xml:space="preserve"> Region und </w:t>
      </w:r>
      <w:r w:rsidRPr="00A07CD5">
        <w:rPr>
          <w:i/>
        </w:rPr>
        <w:t>unsere</w:t>
      </w:r>
      <w:r w:rsidRPr="00194ACE">
        <w:t xml:space="preserve"> Landschaft. Und es sind unsere genossenschaftlichen Partnerbetriebe und Verarbeitungsstrukturen, die ihr dienen. </w:t>
      </w:r>
      <w:r w:rsidRPr="00A07CD5">
        <w:rPr>
          <w:i/>
        </w:rPr>
        <w:t xml:space="preserve">Darum sind alle aufgerufen, mitzuhelfen, mit zu investieren und mitzugestalten. </w:t>
      </w:r>
    </w:p>
    <w:p w14:paraId="611BD5A1" w14:textId="77777777" w:rsidR="009D7BAF" w:rsidRPr="00194ACE" w:rsidRDefault="009D7BAF" w:rsidP="009D7BAF"/>
    <w:p w14:paraId="03DF6D64" w14:textId="77777777" w:rsidR="009D7BAF" w:rsidRPr="00194ACE" w:rsidRDefault="009D7BAF" w:rsidP="009D7BAF"/>
    <w:p w14:paraId="77BA5B91" w14:textId="77777777" w:rsidR="009D7BAF" w:rsidRPr="00194ACE" w:rsidRDefault="009D7BAF"/>
    <w:p w14:paraId="6C339393" w14:textId="77777777" w:rsidR="008A5633" w:rsidRDefault="008A5633"/>
    <w:sectPr w:rsidR="008A5633" w:rsidSect="00331D2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25A41"/>
    <w:multiLevelType w:val="hybridMultilevel"/>
    <w:tmpl w:val="7382DE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9F65956"/>
    <w:multiLevelType w:val="hybridMultilevel"/>
    <w:tmpl w:val="324CD8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50D3BAF"/>
    <w:multiLevelType w:val="hybridMultilevel"/>
    <w:tmpl w:val="324CD8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9EF1525"/>
    <w:multiLevelType w:val="hybridMultilevel"/>
    <w:tmpl w:val="7382DE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633"/>
    <w:rsid w:val="00014EE4"/>
    <w:rsid w:val="00015FBE"/>
    <w:rsid w:val="000958AC"/>
    <w:rsid w:val="000B2EA2"/>
    <w:rsid w:val="000F3BE9"/>
    <w:rsid w:val="00122F88"/>
    <w:rsid w:val="00136199"/>
    <w:rsid w:val="001364E7"/>
    <w:rsid w:val="00145400"/>
    <w:rsid w:val="001839AD"/>
    <w:rsid w:val="00194ACE"/>
    <w:rsid w:val="001A4678"/>
    <w:rsid w:val="001B1AEE"/>
    <w:rsid w:val="002104C7"/>
    <w:rsid w:val="00214489"/>
    <w:rsid w:val="00215688"/>
    <w:rsid w:val="00232E41"/>
    <w:rsid w:val="00237A74"/>
    <w:rsid w:val="00245B59"/>
    <w:rsid w:val="002B57F6"/>
    <w:rsid w:val="002C2A79"/>
    <w:rsid w:val="002E7643"/>
    <w:rsid w:val="00331D21"/>
    <w:rsid w:val="0035637A"/>
    <w:rsid w:val="0038353C"/>
    <w:rsid w:val="00423F80"/>
    <w:rsid w:val="004402FE"/>
    <w:rsid w:val="00457FE0"/>
    <w:rsid w:val="0050330B"/>
    <w:rsid w:val="00532067"/>
    <w:rsid w:val="00535BC4"/>
    <w:rsid w:val="006D22A0"/>
    <w:rsid w:val="006E6E3B"/>
    <w:rsid w:val="00727030"/>
    <w:rsid w:val="00743662"/>
    <w:rsid w:val="00752A21"/>
    <w:rsid w:val="00774A91"/>
    <w:rsid w:val="007864F1"/>
    <w:rsid w:val="007A4EA8"/>
    <w:rsid w:val="007B5986"/>
    <w:rsid w:val="00804C9D"/>
    <w:rsid w:val="008A5633"/>
    <w:rsid w:val="0090509B"/>
    <w:rsid w:val="0091140A"/>
    <w:rsid w:val="00924413"/>
    <w:rsid w:val="0096400A"/>
    <w:rsid w:val="009714F8"/>
    <w:rsid w:val="00996F4B"/>
    <w:rsid w:val="009B59CB"/>
    <w:rsid w:val="009D51F1"/>
    <w:rsid w:val="009D7BAF"/>
    <w:rsid w:val="00A07CD5"/>
    <w:rsid w:val="00A173C7"/>
    <w:rsid w:val="00A50971"/>
    <w:rsid w:val="00A528E7"/>
    <w:rsid w:val="00A6487A"/>
    <w:rsid w:val="00AE0F91"/>
    <w:rsid w:val="00B715F8"/>
    <w:rsid w:val="00B73017"/>
    <w:rsid w:val="00BD416D"/>
    <w:rsid w:val="00BF6542"/>
    <w:rsid w:val="00C10834"/>
    <w:rsid w:val="00C61391"/>
    <w:rsid w:val="00C649A7"/>
    <w:rsid w:val="00CA5010"/>
    <w:rsid w:val="00CD18E2"/>
    <w:rsid w:val="00D17F65"/>
    <w:rsid w:val="00D40EA5"/>
    <w:rsid w:val="00D57982"/>
    <w:rsid w:val="00DB26A4"/>
    <w:rsid w:val="00E050AA"/>
    <w:rsid w:val="00EF247A"/>
    <w:rsid w:val="00F65EEB"/>
    <w:rsid w:val="00F74ECA"/>
    <w:rsid w:val="00F829AD"/>
    <w:rsid w:val="00FB4FF2"/>
    <w:rsid w:val="00FC0B46"/>
    <w:rsid w:val="00FF39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B9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A563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A5633"/>
    <w:rPr>
      <w:rFonts w:ascii="Times New Roman" w:hAnsi="Times New Roman" w:cs="Times New Roman"/>
      <w:sz w:val="18"/>
      <w:szCs w:val="18"/>
    </w:rPr>
  </w:style>
  <w:style w:type="paragraph" w:styleId="Listenabsatz">
    <w:name w:val="List Paragraph"/>
    <w:basedOn w:val="Standard"/>
    <w:uiPriority w:val="34"/>
    <w:qFormat/>
    <w:rsid w:val="008A5633"/>
    <w:pPr>
      <w:ind w:left="720"/>
      <w:contextualSpacing/>
    </w:pPr>
  </w:style>
  <w:style w:type="paragraph" w:styleId="Dokumentstruktur">
    <w:name w:val="Document Map"/>
    <w:basedOn w:val="Standard"/>
    <w:link w:val="DokumentstrukturZchn"/>
    <w:uiPriority w:val="99"/>
    <w:semiHidden/>
    <w:unhideWhenUsed/>
    <w:rsid w:val="00774A91"/>
    <w:rPr>
      <w:rFonts w:ascii="Times New Roman" w:hAnsi="Times New Roman" w:cs="Times New Roman"/>
    </w:rPr>
  </w:style>
  <w:style w:type="character" w:customStyle="1" w:styleId="DokumentstrukturZchn">
    <w:name w:val="Dokumentstruktur Zchn"/>
    <w:basedOn w:val="Absatz-Standardschriftart"/>
    <w:link w:val="Dokumentstruktur"/>
    <w:uiPriority w:val="99"/>
    <w:semiHidden/>
    <w:rsid w:val="00774A91"/>
    <w:rPr>
      <w:rFonts w:ascii="Times New Roman" w:hAnsi="Times New Roman" w:cs="Times New Roman"/>
    </w:rPr>
  </w:style>
  <w:style w:type="paragraph" w:styleId="berarbeitung">
    <w:name w:val="Revision"/>
    <w:hidden/>
    <w:uiPriority w:val="99"/>
    <w:semiHidden/>
    <w:rsid w:val="00774A91"/>
  </w:style>
  <w:style w:type="character" w:styleId="Kommentarzeichen">
    <w:name w:val="annotation reference"/>
    <w:basedOn w:val="Absatz-Standardschriftart"/>
    <w:uiPriority w:val="99"/>
    <w:semiHidden/>
    <w:unhideWhenUsed/>
    <w:rsid w:val="00145400"/>
    <w:rPr>
      <w:sz w:val="16"/>
      <w:szCs w:val="16"/>
    </w:rPr>
  </w:style>
  <w:style w:type="paragraph" w:styleId="Kommentartext">
    <w:name w:val="annotation text"/>
    <w:basedOn w:val="Standard"/>
    <w:link w:val="KommentartextZchn"/>
    <w:uiPriority w:val="99"/>
    <w:semiHidden/>
    <w:unhideWhenUsed/>
    <w:rsid w:val="00145400"/>
    <w:rPr>
      <w:sz w:val="20"/>
      <w:szCs w:val="20"/>
    </w:rPr>
  </w:style>
  <w:style w:type="character" w:customStyle="1" w:styleId="KommentartextZchn">
    <w:name w:val="Kommentartext Zchn"/>
    <w:basedOn w:val="Absatz-Standardschriftart"/>
    <w:link w:val="Kommentartext"/>
    <w:uiPriority w:val="99"/>
    <w:semiHidden/>
    <w:rsid w:val="00145400"/>
    <w:rPr>
      <w:sz w:val="20"/>
      <w:szCs w:val="20"/>
    </w:rPr>
  </w:style>
  <w:style w:type="paragraph" w:styleId="Kommentarthema">
    <w:name w:val="annotation subject"/>
    <w:basedOn w:val="Kommentartext"/>
    <w:next w:val="Kommentartext"/>
    <w:link w:val="KommentarthemaZchn"/>
    <w:uiPriority w:val="99"/>
    <w:semiHidden/>
    <w:unhideWhenUsed/>
    <w:rsid w:val="00145400"/>
    <w:rPr>
      <w:b/>
      <w:bCs/>
    </w:rPr>
  </w:style>
  <w:style w:type="character" w:customStyle="1" w:styleId="KommentarthemaZchn">
    <w:name w:val="Kommentarthema Zchn"/>
    <w:basedOn w:val="KommentartextZchn"/>
    <w:link w:val="Kommentarthema"/>
    <w:uiPriority w:val="99"/>
    <w:semiHidden/>
    <w:rsid w:val="001454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6836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Stephan Illi</cp:lastModifiedBy>
  <cp:revision>3</cp:revision>
  <cp:lastPrinted>2019-06-28T15:23:00Z</cp:lastPrinted>
  <dcterms:created xsi:type="dcterms:W3CDTF">2020-07-21T14:02:00Z</dcterms:created>
  <dcterms:modified xsi:type="dcterms:W3CDTF">2020-07-21T14:06:00Z</dcterms:modified>
</cp:coreProperties>
</file>