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EC6FDC" w14:textId="762E1940" w:rsidR="005C5F02" w:rsidRPr="009C0B91" w:rsidRDefault="007536F4" w:rsidP="007536F4">
      <w:pPr>
        <w:pStyle w:val="berschrift1"/>
        <w:spacing w:before="100" w:beforeAutospacing="1"/>
        <w:ind w:left="431" w:hanging="431"/>
        <w:rPr>
          <w:rFonts w:asciiTheme="minorHAnsi" w:hAnsiTheme="minorHAnsi" w:cstheme="minorHAnsi"/>
          <w:sz w:val="30"/>
          <w:szCs w:val="30"/>
        </w:rPr>
      </w:pPr>
      <w:bookmarkStart w:id="0" w:name="_GoBack"/>
      <w:r w:rsidRPr="009C0B91">
        <w:rPr>
          <w:rFonts w:asciiTheme="minorHAnsi" w:hAnsiTheme="minorHAnsi" w:cstheme="minorHAnsi"/>
          <w:sz w:val="30"/>
          <w:szCs w:val="30"/>
        </w:rPr>
        <w:t xml:space="preserve">4. </w:t>
      </w:r>
      <w:r w:rsidR="008F257E" w:rsidRPr="009C0B91">
        <w:rPr>
          <w:rFonts w:asciiTheme="minorHAnsi" w:hAnsiTheme="minorHAnsi" w:cstheme="minorHAnsi"/>
          <w:sz w:val="30"/>
          <w:szCs w:val="30"/>
        </w:rPr>
        <w:t>Wie erreichen wir was wir wollen</w:t>
      </w:r>
      <w:r w:rsidRPr="009C0B91">
        <w:rPr>
          <w:rFonts w:asciiTheme="minorHAnsi" w:hAnsiTheme="minorHAnsi" w:cstheme="minorHAnsi"/>
          <w:sz w:val="30"/>
          <w:szCs w:val="30"/>
        </w:rPr>
        <w:t>?</w:t>
      </w:r>
      <w:r w:rsidR="009C0B91" w:rsidRPr="009C0B91">
        <w:rPr>
          <w:rFonts w:asciiTheme="minorHAnsi" w:hAnsiTheme="minorHAnsi" w:cstheme="minorHAnsi"/>
          <w:sz w:val="30"/>
          <w:szCs w:val="30"/>
        </w:rPr>
        <w:br/>
      </w:r>
    </w:p>
    <w:bookmarkEnd w:id="0"/>
    <w:p w14:paraId="7EA32D5B" w14:textId="77777777" w:rsidR="008F257E" w:rsidRPr="002904B2" w:rsidRDefault="008F257E" w:rsidP="008F257E">
      <w:pPr>
        <w:pBdr>
          <w:top w:val="single" w:sz="4" w:space="1" w:color="000000"/>
          <w:left w:val="single" w:sz="4" w:space="4" w:color="000000"/>
          <w:bottom w:val="single" w:sz="4" w:space="1" w:color="000000"/>
          <w:right w:val="single" w:sz="4" w:space="4" w:color="000000"/>
        </w:pBdr>
        <w:rPr>
          <w:rFonts w:asciiTheme="minorHAnsi" w:hAnsiTheme="minorHAnsi" w:cstheme="minorHAnsi"/>
          <w:u w:val="single"/>
        </w:rPr>
      </w:pPr>
      <w:r w:rsidRPr="002904B2">
        <w:rPr>
          <w:rFonts w:asciiTheme="minorHAnsi" w:hAnsiTheme="minorHAnsi" w:cstheme="minorHAnsi"/>
        </w:rPr>
        <w:t>Begriffsdefinitionen (diese sollen dem Verständnis dienen, die Begriffe müssen nicht trennscharf sein, der Umgang damit soll an die Bedürfnisse der Gemeinschaft angepasst werden):</w:t>
      </w:r>
      <w:r w:rsidRPr="002904B2">
        <w:rPr>
          <w:rFonts w:asciiTheme="minorHAnsi" w:hAnsiTheme="minorHAnsi" w:cstheme="minorHAnsi"/>
        </w:rPr>
        <w:br/>
      </w:r>
      <w:r w:rsidRPr="002904B2">
        <w:rPr>
          <w:rFonts w:asciiTheme="minorHAnsi" w:hAnsiTheme="minorHAnsi" w:cstheme="minorHAnsi"/>
          <w:u w:val="single"/>
        </w:rPr>
        <w:t>Leitbild</w:t>
      </w:r>
      <w:r w:rsidRPr="002904B2">
        <w:rPr>
          <w:rFonts w:asciiTheme="minorHAnsi" w:hAnsiTheme="minorHAnsi" w:cstheme="minorHAnsi"/>
        </w:rPr>
        <w:t>: eine kraftvolles, gerne herausforderndes mittel- bis langfristiges Zukunftsbild (ca. 5-10 Jahre), möglichst kurz und prägnant formuliert, das noch keine konkreten Ziele und Maßnahmen enthält. Begriffe dafür, die ähnliches bedeuten, sind „Vision“ oder „Zukunftsbild“.</w:t>
      </w:r>
    </w:p>
    <w:p w14:paraId="7551E58C" w14:textId="77777777" w:rsidR="008F257E" w:rsidRPr="002904B2" w:rsidRDefault="008F257E" w:rsidP="008F257E">
      <w:pPr>
        <w:pBdr>
          <w:top w:val="single" w:sz="4" w:space="1" w:color="000000"/>
          <w:left w:val="single" w:sz="4" w:space="4" w:color="000000"/>
          <w:bottom w:val="single" w:sz="4" w:space="1" w:color="000000"/>
          <w:right w:val="single" w:sz="4" w:space="4" w:color="000000"/>
        </w:pBdr>
        <w:rPr>
          <w:rFonts w:asciiTheme="minorHAnsi" w:hAnsiTheme="minorHAnsi" w:cstheme="minorHAnsi"/>
          <w:u w:val="single"/>
        </w:rPr>
      </w:pPr>
      <w:r w:rsidRPr="002904B2">
        <w:rPr>
          <w:rFonts w:asciiTheme="minorHAnsi" w:hAnsiTheme="minorHAnsi" w:cstheme="minorHAnsi"/>
          <w:u w:val="single"/>
        </w:rPr>
        <w:t>Strategie</w:t>
      </w:r>
      <w:r w:rsidRPr="002904B2">
        <w:rPr>
          <w:rFonts w:asciiTheme="minorHAnsi" w:hAnsiTheme="minorHAnsi" w:cstheme="minorHAnsi"/>
        </w:rPr>
        <w:t xml:space="preserve">: beschäftigt sich mit den Optionen, wie der Betrieb in Richtung des Leitbildes entwickelt werden kann. Es werden Mehrjahresziele (ca. 3-5 Jahre) und Jahresziele vereinbart, und die Maßnahmen die wichtig um die Ziele zu erreichen. </w:t>
      </w:r>
      <w:r w:rsidRPr="002904B2">
        <w:rPr>
          <w:rFonts w:asciiTheme="minorHAnsi" w:hAnsiTheme="minorHAnsi" w:cstheme="minorHAnsi"/>
        </w:rPr>
        <w:br/>
      </w:r>
      <w:r w:rsidRPr="002904B2">
        <w:rPr>
          <w:rFonts w:asciiTheme="minorHAnsi" w:hAnsiTheme="minorHAnsi" w:cstheme="minorHAnsi"/>
          <w:u w:val="single"/>
        </w:rPr>
        <w:t>Ziele</w:t>
      </w:r>
      <w:r w:rsidRPr="002904B2">
        <w:rPr>
          <w:rFonts w:asciiTheme="minorHAnsi" w:hAnsiTheme="minorHAnsi" w:cstheme="minorHAnsi"/>
        </w:rPr>
        <w:t>: beschreiben was genau erreicht werden soll. Sie werden motivierend, konkret und messbar formuliert und enthalten einen Zeitraum der Zielerreichung. Die Planung von Zielen und Maßnahmen erfolgt in der Regel mindestens einmal jährlich im Rahmen der Jahresplanung.</w:t>
      </w:r>
    </w:p>
    <w:p w14:paraId="408BF08F" w14:textId="77777777" w:rsidR="008F257E" w:rsidRPr="002904B2" w:rsidRDefault="008F257E" w:rsidP="008F257E">
      <w:pPr>
        <w:pBdr>
          <w:top w:val="single" w:sz="4" w:space="1" w:color="000000"/>
          <w:left w:val="single" w:sz="4" w:space="4" w:color="000000"/>
          <w:bottom w:val="single" w:sz="4" w:space="1" w:color="000000"/>
          <w:right w:val="single" w:sz="4" w:space="4" w:color="000000"/>
        </w:pBdr>
        <w:rPr>
          <w:rFonts w:asciiTheme="minorHAnsi" w:hAnsiTheme="minorHAnsi" w:cstheme="minorHAnsi"/>
          <w:shd w:val="clear" w:color="auto" w:fill="FFFF00"/>
        </w:rPr>
      </w:pPr>
      <w:r w:rsidRPr="002904B2">
        <w:rPr>
          <w:rFonts w:asciiTheme="minorHAnsi" w:hAnsiTheme="minorHAnsi" w:cstheme="minorHAnsi"/>
          <w:u w:val="single"/>
        </w:rPr>
        <w:t>Maßnahmen</w:t>
      </w:r>
      <w:r w:rsidRPr="002904B2">
        <w:rPr>
          <w:rFonts w:asciiTheme="minorHAnsi" w:hAnsiTheme="minorHAnsi" w:cstheme="minorHAnsi"/>
        </w:rPr>
        <w:t>: aus den Zielen werden Maßnahmen zur Zielerreichung abgeleitet, diese beschreiben die Aufgabe, die Zuständigkeit und den Zeitpunkt der Erledigung.</w:t>
      </w:r>
    </w:p>
    <w:p w14:paraId="0A37501D" w14:textId="77777777" w:rsidR="008F257E" w:rsidRPr="002904B2" w:rsidRDefault="008F257E">
      <w:pPr>
        <w:widowControl w:val="0"/>
        <w:rPr>
          <w:rFonts w:asciiTheme="minorHAnsi" w:hAnsiTheme="minorHAnsi" w:cstheme="minorHAnsi"/>
        </w:rPr>
      </w:pPr>
    </w:p>
    <w:p w14:paraId="77381946" w14:textId="3BF14D60" w:rsidR="005C5F02" w:rsidRPr="002904B2" w:rsidRDefault="04C8788D">
      <w:pPr>
        <w:widowControl w:val="0"/>
        <w:rPr>
          <w:rFonts w:asciiTheme="minorHAnsi" w:hAnsiTheme="minorHAnsi" w:cstheme="minorHAnsi"/>
          <w:u w:val="single"/>
        </w:rPr>
      </w:pPr>
      <w:r w:rsidRPr="002904B2">
        <w:rPr>
          <w:rFonts w:asciiTheme="minorHAnsi" w:hAnsiTheme="minorHAnsi" w:cstheme="minorHAnsi"/>
          <w:u w:val="single"/>
        </w:rPr>
        <w:t>W</w:t>
      </w:r>
      <w:r w:rsidR="00BC5614" w:rsidRPr="002904B2">
        <w:rPr>
          <w:rFonts w:asciiTheme="minorHAnsi" w:hAnsiTheme="minorHAnsi" w:cstheme="minorHAnsi"/>
          <w:u w:val="single"/>
        </w:rPr>
        <w:t>ieso</w:t>
      </w:r>
      <w:r w:rsidRPr="002904B2">
        <w:rPr>
          <w:rFonts w:asciiTheme="minorHAnsi" w:hAnsiTheme="minorHAnsi" w:cstheme="minorHAnsi"/>
          <w:u w:val="single"/>
        </w:rPr>
        <w:t xml:space="preserve"> stellt sich die Frage „wie erreichen wir was wir wollen“?</w:t>
      </w:r>
    </w:p>
    <w:p w14:paraId="0A6837DB" w14:textId="77777777" w:rsidR="005C5F02" w:rsidRPr="002904B2" w:rsidRDefault="00B438A2">
      <w:pPr>
        <w:widowControl w:val="0"/>
        <w:rPr>
          <w:rFonts w:asciiTheme="minorHAnsi" w:hAnsiTheme="minorHAnsi" w:cstheme="minorHAnsi"/>
          <w:u w:val="single"/>
        </w:rPr>
      </w:pPr>
      <w:r w:rsidRPr="002904B2">
        <w:rPr>
          <w:rFonts w:asciiTheme="minorHAnsi" w:hAnsiTheme="minorHAnsi" w:cstheme="minorHAnsi"/>
        </w:rPr>
        <w:t xml:space="preserve">Die erfolgreiche Weiterentwicklung des Betriebes in </w:t>
      </w:r>
      <w:r w:rsidR="00B91157" w:rsidRPr="002904B2">
        <w:rPr>
          <w:rFonts w:asciiTheme="minorHAnsi" w:hAnsiTheme="minorHAnsi" w:cstheme="minorHAnsi"/>
        </w:rPr>
        <w:t xml:space="preserve">die </w:t>
      </w:r>
      <w:r w:rsidRPr="002904B2">
        <w:rPr>
          <w:rFonts w:asciiTheme="minorHAnsi" w:hAnsiTheme="minorHAnsi" w:cstheme="minorHAnsi"/>
        </w:rPr>
        <w:t xml:space="preserve">gewünschte Richtung verbindet </w:t>
      </w:r>
      <w:r w:rsidR="00B91157" w:rsidRPr="002904B2">
        <w:rPr>
          <w:rFonts w:asciiTheme="minorHAnsi" w:hAnsiTheme="minorHAnsi" w:cstheme="minorHAnsi"/>
        </w:rPr>
        <w:t>eine Gemeinschaft, macht Freude</w:t>
      </w:r>
      <w:r w:rsidR="008F257E" w:rsidRPr="002904B2">
        <w:rPr>
          <w:rFonts w:asciiTheme="minorHAnsi" w:hAnsiTheme="minorHAnsi" w:cstheme="minorHAnsi"/>
        </w:rPr>
        <w:t>, schafft Versorgung</w:t>
      </w:r>
      <w:r w:rsidR="00B91157" w:rsidRPr="002904B2">
        <w:rPr>
          <w:rFonts w:asciiTheme="minorHAnsi" w:hAnsiTheme="minorHAnsi" w:cstheme="minorHAnsi"/>
        </w:rPr>
        <w:t xml:space="preserve"> </w:t>
      </w:r>
      <w:r w:rsidRPr="002904B2">
        <w:rPr>
          <w:rFonts w:asciiTheme="minorHAnsi" w:hAnsiTheme="minorHAnsi" w:cstheme="minorHAnsi"/>
        </w:rPr>
        <w:t xml:space="preserve">und weckt Mut zu weiteren Schritten. </w:t>
      </w:r>
      <w:r w:rsidR="00A37445" w:rsidRPr="002904B2">
        <w:rPr>
          <w:rFonts w:asciiTheme="minorHAnsi" w:hAnsiTheme="minorHAnsi" w:cstheme="minorHAnsi"/>
        </w:rPr>
        <w:br/>
        <w:t xml:space="preserve">In der Regel werden Zukunftsbilder nur erreicht, wenn man wegkommt vom „wir sollten“ und „man müsste“, hin zu einer Entscheidung für einen (oder eine Kombination) der möglichen Wege und die Planung </w:t>
      </w:r>
      <w:r w:rsidR="00787C2A" w:rsidRPr="002904B2">
        <w:rPr>
          <w:rFonts w:asciiTheme="minorHAnsi" w:hAnsiTheme="minorHAnsi" w:cstheme="minorHAnsi"/>
        </w:rPr>
        <w:t xml:space="preserve">und Umsetzung </w:t>
      </w:r>
      <w:r w:rsidR="00A37445" w:rsidRPr="002904B2">
        <w:rPr>
          <w:rFonts w:asciiTheme="minorHAnsi" w:hAnsiTheme="minorHAnsi" w:cstheme="minorHAnsi"/>
        </w:rPr>
        <w:t>konkreter Ziele und Maßnahmen.</w:t>
      </w:r>
      <w:r w:rsidR="00A37445" w:rsidRPr="002904B2">
        <w:rPr>
          <w:rFonts w:asciiTheme="minorHAnsi" w:hAnsiTheme="minorHAnsi" w:cstheme="minorHAnsi"/>
        </w:rPr>
        <w:br/>
        <w:t xml:space="preserve">Vorhaben, die im Ungefähren </w:t>
      </w:r>
      <w:r w:rsidR="004419B6" w:rsidRPr="002904B2">
        <w:rPr>
          <w:rFonts w:asciiTheme="minorHAnsi" w:hAnsiTheme="minorHAnsi" w:cstheme="minorHAnsi"/>
        </w:rPr>
        <w:t>und im Wunschstadium stecken bleiben, können auf Dauer demotivierend und sch</w:t>
      </w:r>
      <w:r w:rsidR="00787C2A" w:rsidRPr="002904B2">
        <w:rPr>
          <w:rFonts w:asciiTheme="minorHAnsi" w:hAnsiTheme="minorHAnsi" w:cstheme="minorHAnsi"/>
        </w:rPr>
        <w:t xml:space="preserve">wächend wirken. Die Klärung, </w:t>
      </w:r>
      <w:r w:rsidR="004419B6" w:rsidRPr="002904B2">
        <w:rPr>
          <w:rFonts w:asciiTheme="minorHAnsi" w:hAnsiTheme="minorHAnsi" w:cstheme="minorHAnsi"/>
        </w:rPr>
        <w:t xml:space="preserve">Präzisierung </w:t>
      </w:r>
      <w:r w:rsidR="00787C2A" w:rsidRPr="002904B2">
        <w:rPr>
          <w:rFonts w:asciiTheme="minorHAnsi" w:hAnsiTheme="minorHAnsi" w:cstheme="minorHAnsi"/>
        </w:rPr>
        <w:t xml:space="preserve">und Umsetzung </w:t>
      </w:r>
      <w:r w:rsidR="004419B6" w:rsidRPr="002904B2">
        <w:rPr>
          <w:rFonts w:asciiTheme="minorHAnsi" w:hAnsiTheme="minorHAnsi" w:cstheme="minorHAnsi"/>
        </w:rPr>
        <w:t>hingegen stärk</w:t>
      </w:r>
      <w:r w:rsidR="00787C2A" w:rsidRPr="002904B2">
        <w:rPr>
          <w:rFonts w:asciiTheme="minorHAnsi" w:hAnsiTheme="minorHAnsi" w:cstheme="minorHAnsi"/>
        </w:rPr>
        <w:t>t</w:t>
      </w:r>
      <w:r w:rsidR="004419B6" w:rsidRPr="002904B2">
        <w:rPr>
          <w:rFonts w:asciiTheme="minorHAnsi" w:hAnsiTheme="minorHAnsi" w:cstheme="minorHAnsi"/>
        </w:rPr>
        <w:t xml:space="preserve"> eine Gemeinschaft.</w:t>
      </w:r>
    </w:p>
    <w:p w14:paraId="5DAB6C7B" w14:textId="77777777" w:rsidR="005C5F02" w:rsidRPr="002904B2" w:rsidRDefault="005C5F02">
      <w:pPr>
        <w:widowControl w:val="0"/>
        <w:rPr>
          <w:rFonts w:asciiTheme="minorHAnsi" w:hAnsiTheme="minorHAnsi" w:cstheme="minorHAnsi"/>
          <w:u w:val="single"/>
        </w:rPr>
      </w:pPr>
    </w:p>
    <w:p w14:paraId="655A36F8" w14:textId="0159B56C" w:rsidR="005C5F02" w:rsidRPr="002904B2" w:rsidRDefault="04C8788D" w:rsidP="00BC5614">
      <w:pPr>
        <w:rPr>
          <w:rFonts w:asciiTheme="minorHAnsi" w:hAnsiTheme="minorHAnsi" w:cstheme="minorHAnsi"/>
        </w:rPr>
      </w:pPr>
      <w:r w:rsidRPr="002904B2">
        <w:rPr>
          <w:rFonts w:asciiTheme="minorHAnsi" w:hAnsiTheme="minorHAnsi" w:cstheme="minorHAnsi"/>
          <w:u w:val="single"/>
        </w:rPr>
        <w:t xml:space="preserve">In welcher Situation </w:t>
      </w:r>
      <w:r w:rsidR="00507237" w:rsidRPr="002904B2">
        <w:rPr>
          <w:rFonts w:asciiTheme="minorHAnsi" w:hAnsiTheme="minorHAnsi" w:cstheme="minorHAnsi"/>
          <w:u w:val="single"/>
        </w:rPr>
        <w:t>empfehlen wir</w:t>
      </w:r>
      <w:r w:rsidRPr="002904B2">
        <w:rPr>
          <w:rFonts w:asciiTheme="minorHAnsi" w:hAnsiTheme="minorHAnsi" w:cstheme="minorHAnsi"/>
          <w:u w:val="single"/>
        </w:rPr>
        <w:t xml:space="preserve"> die Bearbeitung </w:t>
      </w:r>
      <w:r w:rsidR="00575BCC" w:rsidRPr="002904B2">
        <w:rPr>
          <w:rFonts w:asciiTheme="minorHAnsi" w:hAnsiTheme="minorHAnsi" w:cstheme="minorHAnsi"/>
          <w:u w:val="single"/>
        </w:rPr>
        <w:t xml:space="preserve">von </w:t>
      </w:r>
      <w:r w:rsidRPr="002904B2">
        <w:rPr>
          <w:rFonts w:asciiTheme="minorHAnsi" w:hAnsiTheme="minorHAnsi" w:cstheme="minorHAnsi"/>
          <w:u w:val="single"/>
        </w:rPr>
        <w:t>„wie erreichen wir was wir wollen“?</w:t>
      </w:r>
    </w:p>
    <w:p w14:paraId="068C9076" w14:textId="559BC224" w:rsidR="005C5F02" w:rsidRPr="002904B2" w:rsidRDefault="04C8788D">
      <w:pPr>
        <w:widowControl w:val="0"/>
        <w:numPr>
          <w:ilvl w:val="0"/>
          <w:numId w:val="4"/>
        </w:numPr>
        <w:rPr>
          <w:rFonts w:asciiTheme="minorHAnsi" w:hAnsiTheme="minorHAnsi" w:cstheme="minorHAnsi"/>
        </w:rPr>
      </w:pPr>
      <w:r w:rsidRPr="002904B2">
        <w:rPr>
          <w:rFonts w:asciiTheme="minorHAnsi" w:hAnsiTheme="minorHAnsi" w:cstheme="minorHAnsi"/>
        </w:rPr>
        <w:t xml:space="preserve">Wenn neue Gesellschafter/verantwortliche Mitglieder in eine Gemeinschaft eintreten. </w:t>
      </w:r>
    </w:p>
    <w:p w14:paraId="597B98D0" w14:textId="77777777" w:rsidR="005C5F02" w:rsidRPr="002904B2" w:rsidRDefault="005C5F02">
      <w:pPr>
        <w:widowControl w:val="0"/>
        <w:ind w:left="720"/>
        <w:rPr>
          <w:rFonts w:asciiTheme="minorHAnsi" w:hAnsiTheme="minorHAnsi" w:cstheme="minorHAnsi"/>
        </w:rPr>
      </w:pPr>
      <w:r w:rsidRPr="002904B2">
        <w:rPr>
          <w:rFonts w:asciiTheme="minorHAnsi" w:hAnsiTheme="minorHAnsi" w:cstheme="minorHAnsi"/>
        </w:rPr>
        <w:t>Er sollte vollständig überarbeitet,  - wie neu geschrieben - werden, damit sich d</w:t>
      </w:r>
      <w:r w:rsidR="00270303" w:rsidRPr="002904B2">
        <w:rPr>
          <w:rFonts w:asciiTheme="minorHAnsi" w:hAnsiTheme="minorHAnsi" w:cstheme="minorHAnsi"/>
        </w:rPr>
        <w:t>ie</w:t>
      </w:r>
      <w:r w:rsidRPr="002904B2">
        <w:rPr>
          <w:rFonts w:asciiTheme="minorHAnsi" w:hAnsiTheme="minorHAnsi" w:cstheme="minorHAnsi"/>
        </w:rPr>
        <w:t xml:space="preserve"> neue</w:t>
      </w:r>
      <w:r w:rsidR="006878B6" w:rsidRPr="002904B2">
        <w:rPr>
          <w:rFonts w:asciiTheme="minorHAnsi" w:hAnsiTheme="minorHAnsi" w:cstheme="minorHAnsi"/>
        </w:rPr>
        <w:t>n</w:t>
      </w:r>
      <w:r w:rsidRPr="002904B2">
        <w:rPr>
          <w:rFonts w:asciiTheme="minorHAnsi" w:hAnsiTheme="minorHAnsi" w:cstheme="minorHAnsi"/>
        </w:rPr>
        <w:t xml:space="preserve"> Gesellschafter</w:t>
      </w:r>
      <w:r w:rsidR="00270303" w:rsidRPr="002904B2">
        <w:rPr>
          <w:rFonts w:asciiTheme="minorHAnsi" w:hAnsiTheme="minorHAnsi" w:cstheme="minorHAnsi"/>
        </w:rPr>
        <w:t>/Mitglieder</w:t>
      </w:r>
      <w:r w:rsidRPr="002904B2">
        <w:rPr>
          <w:rFonts w:asciiTheme="minorHAnsi" w:hAnsiTheme="minorHAnsi" w:cstheme="minorHAnsi"/>
        </w:rPr>
        <w:t xml:space="preserve"> mit </w:t>
      </w:r>
      <w:r w:rsidR="00270303" w:rsidRPr="002904B2">
        <w:rPr>
          <w:rFonts w:asciiTheme="minorHAnsi" w:hAnsiTheme="minorHAnsi" w:cstheme="minorHAnsi"/>
        </w:rPr>
        <w:t>ihren</w:t>
      </w:r>
      <w:r w:rsidRPr="002904B2">
        <w:rPr>
          <w:rFonts w:asciiTheme="minorHAnsi" w:hAnsiTheme="minorHAnsi" w:cstheme="minorHAnsi"/>
        </w:rPr>
        <w:t xml:space="preserve"> Ideen wiederfindet.</w:t>
      </w:r>
    </w:p>
    <w:p w14:paraId="4ADEDDC0" w14:textId="77777777" w:rsidR="004419B6" w:rsidRPr="002904B2" w:rsidRDefault="005C5F02">
      <w:pPr>
        <w:widowControl w:val="0"/>
        <w:numPr>
          <w:ilvl w:val="0"/>
          <w:numId w:val="4"/>
        </w:numPr>
        <w:rPr>
          <w:rFonts w:asciiTheme="minorHAnsi" w:hAnsiTheme="minorHAnsi" w:cstheme="minorHAnsi"/>
          <w:u w:val="single"/>
        </w:rPr>
      </w:pPr>
      <w:r w:rsidRPr="002904B2">
        <w:rPr>
          <w:rFonts w:asciiTheme="minorHAnsi" w:hAnsiTheme="minorHAnsi" w:cstheme="minorHAnsi"/>
        </w:rPr>
        <w:t xml:space="preserve">Die Erstellung, Überarbeitung und Überprüfung von Zielen und Maßnahmen empfehlen wir als laufenden Prozess für jede Gemeinschaft. In der Jahresplanung wird die Erledigung der Ziele des letzten Jahres bewertet, die Mehrjahresziele auf Stimmigkeit überprüft, und für das kommende Jahr </w:t>
      </w:r>
      <w:r w:rsidR="004419B6" w:rsidRPr="002904B2">
        <w:rPr>
          <w:rFonts w:asciiTheme="minorHAnsi" w:hAnsiTheme="minorHAnsi" w:cstheme="minorHAnsi"/>
        </w:rPr>
        <w:t>Ziele und Maßnahmen festgelegt.</w:t>
      </w:r>
    </w:p>
    <w:p w14:paraId="18AD414F" w14:textId="77777777" w:rsidR="005C5F02" w:rsidRPr="002904B2" w:rsidRDefault="004419B6">
      <w:pPr>
        <w:widowControl w:val="0"/>
        <w:numPr>
          <w:ilvl w:val="0"/>
          <w:numId w:val="4"/>
        </w:numPr>
        <w:rPr>
          <w:rFonts w:asciiTheme="minorHAnsi" w:hAnsiTheme="minorHAnsi" w:cstheme="minorHAnsi"/>
          <w:u w:val="single"/>
        </w:rPr>
      </w:pPr>
      <w:r w:rsidRPr="002904B2">
        <w:rPr>
          <w:rFonts w:asciiTheme="minorHAnsi" w:hAnsiTheme="minorHAnsi" w:cstheme="minorHAnsi"/>
        </w:rPr>
        <w:t>Hilfreich ist eine gewisse Lebendigkeit, denn wenn das Ziel erreicht ist, darf etwas Neues an diese Stelle treten, das in der Gemeinschaft gemeinsam entwickelt wurde.</w:t>
      </w:r>
    </w:p>
    <w:p w14:paraId="02EB378F" w14:textId="77777777" w:rsidR="005C5F02" w:rsidRPr="002904B2" w:rsidRDefault="005C5F02">
      <w:pPr>
        <w:widowControl w:val="0"/>
        <w:rPr>
          <w:rFonts w:asciiTheme="minorHAnsi" w:hAnsiTheme="minorHAnsi" w:cstheme="minorHAnsi"/>
          <w:u w:val="single"/>
        </w:rPr>
      </w:pPr>
    </w:p>
    <w:p w14:paraId="0300ACA1" w14:textId="77777777" w:rsidR="00A37445" w:rsidRPr="002904B2" w:rsidRDefault="006878B6" w:rsidP="00A37445">
      <w:pPr>
        <w:widowControl w:val="0"/>
        <w:rPr>
          <w:rFonts w:asciiTheme="minorHAnsi" w:hAnsiTheme="minorHAnsi" w:cstheme="minorHAnsi"/>
        </w:rPr>
      </w:pPr>
      <w:r w:rsidRPr="002904B2">
        <w:rPr>
          <w:rFonts w:asciiTheme="minorHAnsi" w:hAnsiTheme="minorHAnsi" w:cstheme="minorHAnsi"/>
          <w:u w:val="single"/>
        </w:rPr>
        <w:t>Arbeitsschritte</w:t>
      </w:r>
      <w:r w:rsidR="00A37445" w:rsidRPr="002904B2">
        <w:rPr>
          <w:rFonts w:asciiTheme="minorHAnsi" w:hAnsiTheme="minorHAnsi" w:cstheme="minorHAnsi"/>
        </w:rPr>
        <w:br/>
        <w:t>Für alle größeren notwendigen und ge</w:t>
      </w:r>
      <w:r w:rsidR="00787C2A" w:rsidRPr="002904B2">
        <w:rPr>
          <w:rFonts w:asciiTheme="minorHAnsi" w:hAnsiTheme="minorHAnsi" w:cstheme="minorHAnsi"/>
        </w:rPr>
        <w:t>wünschten (aus dem vorigen Arbeits</w:t>
      </w:r>
      <w:r w:rsidR="00A37445" w:rsidRPr="002904B2">
        <w:rPr>
          <w:rFonts w:asciiTheme="minorHAnsi" w:hAnsiTheme="minorHAnsi" w:cstheme="minorHAnsi"/>
        </w:rPr>
        <w:t xml:space="preserve">schnitt übernommen) Bereiche werden Strategien vereinbart, Mehrjahresziele ausgewählt, Jahresziele und Maßnahmen definiert. </w:t>
      </w:r>
    </w:p>
    <w:p w14:paraId="326E21AC" w14:textId="77777777" w:rsidR="00A37445" w:rsidRPr="002904B2" w:rsidRDefault="00A37445" w:rsidP="00A37445">
      <w:pPr>
        <w:widowControl w:val="0"/>
        <w:rPr>
          <w:rFonts w:asciiTheme="minorHAnsi" w:hAnsiTheme="minorHAnsi" w:cstheme="minorHAnsi"/>
        </w:rPr>
      </w:pPr>
      <w:r w:rsidRPr="002904B2">
        <w:rPr>
          <w:rFonts w:asciiTheme="minorHAnsi" w:hAnsiTheme="minorHAnsi" w:cstheme="minorHAnsi"/>
        </w:rPr>
        <w:t>Mit  diesem Schritt werden für und hauptsächlich durch die Person, die für den Bereich die Verantwortung übernimmt, ein grober Rahmen festgelegt.</w:t>
      </w:r>
    </w:p>
    <w:p w14:paraId="12D74F59" w14:textId="77777777" w:rsidR="00A37445" w:rsidRPr="002904B2" w:rsidRDefault="00A37445" w:rsidP="00A37445">
      <w:pPr>
        <w:widowControl w:val="0"/>
        <w:rPr>
          <w:rFonts w:asciiTheme="minorHAnsi" w:hAnsiTheme="minorHAnsi" w:cstheme="minorHAnsi"/>
        </w:rPr>
      </w:pPr>
      <w:r w:rsidRPr="002904B2">
        <w:rPr>
          <w:rFonts w:asciiTheme="minorHAnsi" w:hAnsiTheme="minorHAnsi" w:cstheme="minorHAnsi"/>
        </w:rPr>
        <w:lastRenderedPageBreak/>
        <w:t xml:space="preserve">Dieser Abschnitt lebt von der Lebendigkeit mit dem er bearbeitet wird. Er steht im Spannungsfeld aller Beteiligten einer Gemeinschaft und demjenigen, der die Verantwortung für diesen Bereich übernimmt. </w:t>
      </w:r>
    </w:p>
    <w:p w14:paraId="63ACF60F" w14:textId="77777777" w:rsidR="00A37445" w:rsidRPr="002904B2" w:rsidRDefault="00A37445" w:rsidP="00A37445">
      <w:pPr>
        <w:widowControl w:val="0"/>
        <w:rPr>
          <w:rFonts w:asciiTheme="minorHAnsi" w:hAnsiTheme="minorHAnsi" w:cstheme="minorHAnsi"/>
        </w:rPr>
      </w:pPr>
      <w:r w:rsidRPr="002904B2">
        <w:rPr>
          <w:rFonts w:asciiTheme="minorHAnsi" w:hAnsiTheme="minorHAnsi" w:cstheme="minorHAnsi"/>
        </w:rPr>
        <w:t xml:space="preserve">Strategie und Ziele besitzen Elemente eines zeitlichen Rahmens, d.h. hier werden konkrete Schritte für die nächsten Jahre formuliert, die auch ihren Abschluss finden sollten. </w:t>
      </w:r>
    </w:p>
    <w:p w14:paraId="6A05A809" w14:textId="77777777" w:rsidR="005C5F02" w:rsidRPr="002904B2" w:rsidRDefault="005C5F02" w:rsidP="00A37445">
      <w:pPr>
        <w:widowControl w:val="0"/>
        <w:rPr>
          <w:rFonts w:asciiTheme="minorHAnsi" w:hAnsiTheme="minorHAnsi" w:cstheme="minorHAnsi"/>
        </w:rPr>
      </w:pPr>
    </w:p>
    <w:p w14:paraId="64701AC8" w14:textId="3DB02E4E" w:rsidR="005C5F02" w:rsidRPr="002904B2" w:rsidRDefault="005C5F02">
      <w:pPr>
        <w:widowControl w:val="0"/>
        <w:numPr>
          <w:ilvl w:val="0"/>
          <w:numId w:val="3"/>
        </w:numPr>
        <w:rPr>
          <w:rFonts w:asciiTheme="minorHAnsi" w:hAnsiTheme="minorHAnsi" w:cstheme="minorHAnsi"/>
        </w:rPr>
      </w:pPr>
      <w:r w:rsidRPr="002904B2">
        <w:rPr>
          <w:rFonts w:asciiTheme="minorHAnsi" w:hAnsiTheme="minorHAnsi" w:cstheme="minorHAnsi"/>
        </w:rPr>
        <w:t>Alle notwendigen und gewünschten Bereiche der Unternehmung</w:t>
      </w:r>
      <w:r w:rsidR="00270303" w:rsidRPr="002904B2">
        <w:rPr>
          <w:rFonts w:asciiTheme="minorHAnsi" w:hAnsiTheme="minorHAnsi" w:cstheme="minorHAnsi"/>
        </w:rPr>
        <w:t>/</w:t>
      </w:r>
      <w:r w:rsidR="00BC5614" w:rsidRPr="002904B2">
        <w:rPr>
          <w:rFonts w:asciiTheme="minorHAnsi" w:hAnsiTheme="minorHAnsi" w:cstheme="minorHAnsi"/>
        </w:rPr>
        <w:t>Gemeinschaft</w:t>
      </w:r>
      <w:r w:rsidRPr="002904B2">
        <w:rPr>
          <w:rFonts w:asciiTheme="minorHAnsi" w:hAnsiTheme="minorHAnsi" w:cstheme="minorHAnsi"/>
        </w:rPr>
        <w:t xml:space="preserve"> werden benannt</w:t>
      </w:r>
    </w:p>
    <w:p w14:paraId="54C42811" w14:textId="77777777" w:rsidR="005C5F02" w:rsidRPr="002904B2" w:rsidRDefault="005C5F02">
      <w:pPr>
        <w:widowControl w:val="0"/>
        <w:numPr>
          <w:ilvl w:val="0"/>
          <w:numId w:val="3"/>
        </w:numPr>
        <w:rPr>
          <w:rFonts w:asciiTheme="minorHAnsi" w:hAnsiTheme="minorHAnsi" w:cstheme="minorHAnsi"/>
        </w:rPr>
      </w:pPr>
      <w:r w:rsidRPr="002904B2">
        <w:rPr>
          <w:rFonts w:asciiTheme="minorHAnsi" w:hAnsiTheme="minorHAnsi" w:cstheme="minorHAnsi"/>
        </w:rPr>
        <w:t>„Was motiviert uns, diesen Bereich umzusetzen“</w:t>
      </w:r>
      <w:r w:rsidR="00A37445" w:rsidRPr="002904B2">
        <w:rPr>
          <w:rFonts w:asciiTheme="minorHAnsi" w:hAnsiTheme="minorHAnsi" w:cstheme="minorHAnsi"/>
        </w:rPr>
        <w:t>.</w:t>
      </w:r>
      <w:r w:rsidRPr="002904B2">
        <w:rPr>
          <w:rFonts w:asciiTheme="minorHAnsi" w:hAnsiTheme="minorHAnsi" w:cstheme="minorHAnsi"/>
        </w:rPr>
        <w:t xml:space="preserve"> Diese Frage wird von allen für j</w:t>
      </w:r>
      <w:r w:rsidR="004419B6" w:rsidRPr="002904B2">
        <w:rPr>
          <w:rFonts w:asciiTheme="minorHAnsi" w:hAnsiTheme="minorHAnsi" w:cstheme="minorHAnsi"/>
        </w:rPr>
        <w:t>eden Bereich beantwortet, dabei knüpfen wir nochmals an das Leitbild an.</w:t>
      </w:r>
    </w:p>
    <w:p w14:paraId="0AB1C13C" w14:textId="77777777" w:rsidR="00A37445" w:rsidRPr="002904B2" w:rsidRDefault="00A37445">
      <w:pPr>
        <w:widowControl w:val="0"/>
        <w:numPr>
          <w:ilvl w:val="0"/>
          <w:numId w:val="3"/>
        </w:numPr>
        <w:rPr>
          <w:rFonts w:asciiTheme="minorHAnsi" w:hAnsiTheme="minorHAnsi" w:cstheme="minorHAnsi"/>
        </w:rPr>
      </w:pPr>
      <w:r w:rsidRPr="002904B2">
        <w:rPr>
          <w:rFonts w:asciiTheme="minorHAnsi" w:hAnsiTheme="minorHAnsi" w:cstheme="minorHAnsi"/>
        </w:rPr>
        <w:t>Formulierung der Ziele und Maßnahmen</w:t>
      </w:r>
    </w:p>
    <w:p w14:paraId="7B5C7463" w14:textId="77777777" w:rsidR="005C5F02" w:rsidRPr="002904B2" w:rsidRDefault="005C5F02">
      <w:pPr>
        <w:widowControl w:val="0"/>
        <w:numPr>
          <w:ilvl w:val="1"/>
          <w:numId w:val="3"/>
        </w:numPr>
        <w:rPr>
          <w:rFonts w:asciiTheme="minorHAnsi" w:hAnsiTheme="minorHAnsi" w:cstheme="minorHAnsi"/>
        </w:rPr>
      </w:pPr>
      <w:r w:rsidRPr="002904B2">
        <w:rPr>
          <w:rFonts w:asciiTheme="minorHAnsi" w:hAnsiTheme="minorHAnsi" w:cstheme="minorHAnsi"/>
        </w:rPr>
        <w:t xml:space="preserve">Strategien, also </w:t>
      </w:r>
      <w:r w:rsidR="00A37445" w:rsidRPr="002904B2">
        <w:rPr>
          <w:rFonts w:asciiTheme="minorHAnsi" w:hAnsiTheme="minorHAnsi" w:cstheme="minorHAnsi"/>
        </w:rPr>
        <w:t xml:space="preserve">Mehrjahresziele, </w:t>
      </w:r>
      <w:r w:rsidRPr="002904B2">
        <w:rPr>
          <w:rFonts w:asciiTheme="minorHAnsi" w:hAnsiTheme="minorHAnsi" w:cstheme="minorHAnsi"/>
        </w:rPr>
        <w:t>Z</w:t>
      </w:r>
      <w:r w:rsidR="00A37445" w:rsidRPr="002904B2">
        <w:rPr>
          <w:rFonts w:asciiTheme="minorHAnsi" w:hAnsiTheme="minorHAnsi" w:cstheme="minorHAnsi"/>
        </w:rPr>
        <w:t>wischenziele</w:t>
      </w:r>
      <w:r w:rsidRPr="002904B2">
        <w:rPr>
          <w:rFonts w:asciiTheme="minorHAnsi" w:hAnsiTheme="minorHAnsi" w:cstheme="minorHAnsi"/>
        </w:rPr>
        <w:t xml:space="preserve"> und Maßnahmen, haben immer einen Bezug zum übergeordneten Kernleitbild  </w:t>
      </w:r>
    </w:p>
    <w:p w14:paraId="57D58AAE" w14:textId="77777777" w:rsidR="005C5F02" w:rsidRPr="002904B2" w:rsidRDefault="00A37445">
      <w:pPr>
        <w:widowControl w:val="0"/>
        <w:numPr>
          <w:ilvl w:val="1"/>
          <w:numId w:val="3"/>
        </w:numPr>
        <w:rPr>
          <w:rFonts w:asciiTheme="minorHAnsi" w:hAnsiTheme="minorHAnsi" w:cstheme="minorHAnsi"/>
        </w:rPr>
      </w:pPr>
      <w:r w:rsidRPr="002904B2">
        <w:rPr>
          <w:rFonts w:asciiTheme="minorHAnsi" w:hAnsiTheme="minorHAnsi" w:cstheme="minorHAnsi"/>
        </w:rPr>
        <w:t>Nun</w:t>
      </w:r>
      <w:r w:rsidR="005C5F02" w:rsidRPr="002904B2">
        <w:rPr>
          <w:rFonts w:asciiTheme="minorHAnsi" w:hAnsiTheme="minorHAnsi" w:cstheme="minorHAnsi"/>
        </w:rPr>
        <w:t xml:space="preserve"> werden für die einze</w:t>
      </w:r>
      <w:r w:rsidRPr="002904B2">
        <w:rPr>
          <w:rFonts w:asciiTheme="minorHAnsi" w:hAnsiTheme="minorHAnsi" w:cstheme="minorHAnsi"/>
        </w:rPr>
        <w:t>lnen Bereiche Ziele formuliert</w:t>
      </w:r>
    </w:p>
    <w:p w14:paraId="5D6D725F" w14:textId="77777777" w:rsidR="005C5F02" w:rsidRPr="002904B2" w:rsidRDefault="005C5F02">
      <w:pPr>
        <w:widowControl w:val="0"/>
        <w:numPr>
          <w:ilvl w:val="2"/>
          <w:numId w:val="3"/>
        </w:numPr>
        <w:rPr>
          <w:rFonts w:asciiTheme="minorHAnsi" w:hAnsiTheme="minorHAnsi" w:cstheme="minorHAnsi"/>
        </w:rPr>
      </w:pPr>
      <w:r w:rsidRPr="002904B2">
        <w:rPr>
          <w:rFonts w:asciiTheme="minorHAnsi" w:hAnsiTheme="minorHAnsi" w:cstheme="minorHAnsi"/>
        </w:rPr>
        <w:t>z.B. für de</w:t>
      </w:r>
      <w:r w:rsidR="00A37445" w:rsidRPr="002904B2">
        <w:rPr>
          <w:rFonts w:asciiTheme="minorHAnsi" w:hAnsiTheme="minorHAnsi" w:cstheme="minorHAnsi"/>
        </w:rPr>
        <w:t xml:space="preserve">n Kuhstall: </w:t>
      </w:r>
      <w:r w:rsidRPr="002904B2">
        <w:rPr>
          <w:rFonts w:asciiTheme="minorHAnsi" w:hAnsiTheme="minorHAnsi" w:cstheme="minorHAnsi"/>
        </w:rPr>
        <w:t>Mut</w:t>
      </w:r>
      <w:r w:rsidR="00A37445" w:rsidRPr="002904B2">
        <w:rPr>
          <w:rFonts w:asciiTheme="minorHAnsi" w:hAnsiTheme="minorHAnsi" w:cstheme="minorHAnsi"/>
        </w:rPr>
        <w:t>tergebundene Kälberaufzucht</w:t>
      </w:r>
    </w:p>
    <w:p w14:paraId="5874363F" w14:textId="77777777" w:rsidR="00270303" w:rsidRPr="002904B2" w:rsidRDefault="00270303">
      <w:pPr>
        <w:widowControl w:val="0"/>
        <w:numPr>
          <w:ilvl w:val="2"/>
          <w:numId w:val="3"/>
        </w:numPr>
        <w:rPr>
          <w:rFonts w:asciiTheme="minorHAnsi" w:hAnsiTheme="minorHAnsi" w:cstheme="minorHAnsi"/>
        </w:rPr>
      </w:pPr>
      <w:r w:rsidRPr="002904B2">
        <w:rPr>
          <w:rFonts w:asciiTheme="minorHAnsi" w:hAnsiTheme="minorHAnsi" w:cstheme="minorHAnsi"/>
        </w:rPr>
        <w:t>z.B. Gewinnung von x neuen Partnerbetrieben für ...</w:t>
      </w:r>
    </w:p>
    <w:p w14:paraId="2F9E451F" w14:textId="77777777" w:rsidR="005C5F02" w:rsidRPr="002904B2" w:rsidRDefault="00A37445">
      <w:pPr>
        <w:widowControl w:val="0"/>
        <w:numPr>
          <w:ilvl w:val="1"/>
          <w:numId w:val="3"/>
        </w:numPr>
        <w:rPr>
          <w:rFonts w:asciiTheme="minorHAnsi" w:hAnsiTheme="minorHAnsi" w:cstheme="minorHAnsi"/>
        </w:rPr>
      </w:pPr>
      <w:r w:rsidRPr="002904B2">
        <w:rPr>
          <w:rFonts w:asciiTheme="minorHAnsi" w:hAnsiTheme="minorHAnsi" w:cstheme="minorHAnsi"/>
        </w:rPr>
        <w:t xml:space="preserve">Anschließend sollen  konkrete Schritte, </w:t>
      </w:r>
      <w:r w:rsidR="005C5F02" w:rsidRPr="002904B2">
        <w:rPr>
          <w:rFonts w:asciiTheme="minorHAnsi" w:hAnsiTheme="minorHAnsi" w:cstheme="minorHAnsi"/>
        </w:rPr>
        <w:t>Zeiträume</w:t>
      </w:r>
      <w:r w:rsidRPr="002904B2">
        <w:rPr>
          <w:rFonts w:asciiTheme="minorHAnsi" w:hAnsiTheme="minorHAnsi" w:cstheme="minorHAnsi"/>
        </w:rPr>
        <w:t xml:space="preserve"> und Zuständigkeiten</w:t>
      </w:r>
      <w:r w:rsidR="005C5F02" w:rsidRPr="002904B2">
        <w:rPr>
          <w:rFonts w:asciiTheme="minorHAnsi" w:hAnsiTheme="minorHAnsi" w:cstheme="minorHAnsi"/>
        </w:rPr>
        <w:t xml:space="preserve"> genannt werden.</w:t>
      </w:r>
    </w:p>
    <w:p w14:paraId="5B57C590" w14:textId="77777777" w:rsidR="00270303" w:rsidRPr="002904B2" w:rsidRDefault="00270303">
      <w:pPr>
        <w:widowControl w:val="0"/>
        <w:numPr>
          <w:ilvl w:val="2"/>
          <w:numId w:val="3"/>
        </w:numPr>
        <w:rPr>
          <w:rFonts w:asciiTheme="minorHAnsi" w:hAnsiTheme="minorHAnsi" w:cstheme="minorHAnsi"/>
        </w:rPr>
      </w:pPr>
      <w:r w:rsidRPr="002904B2">
        <w:rPr>
          <w:rFonts w:asciiTheme="minorHAnsi" w:hAnsiTheme="minorHAnsi" w:cstheme="minorHAnsi"/>
        </w:rPr>
        <w:t xml:space="preserve">z.B. </w:t>
      </w:r>
      <w:r w:rsidR="005C5F02" w:rsidRPr="002904B2">
        <w:rPr>
          <w:rFonts w:asciiTheme="minorHAnsi" w:hAnsiTheme="minorHAnsi" w:cstheme="minorHAnsi"/>
        </w:rPr>
        <w:t xml:space="preserve">„Bis 2020 wollen wir unsere Hühnerhaltung auf </w:t>
      </w:r>
      <w:r w:rsidR="004419B6" w:rsidRPr="002904B2">
        <w:rPr>
          <w:rFonts w:asciiTheme="minorHAnsi" w:hAnsiTheme="minorHAnsi" w:cstheme="minorHAnsi"/>
        </w:rPr>
        <w:t>ein Zweinutzungshuhn umstellen. Zwischenschritte dahin sind …</w:t>
      </w:r>
      <w:proofErr w:type="gramStart"/>
      <w:r w:rsidR="004419B6" w:rsidRPr="002904B2">
        <w:rPr>
          <w:rFonts w:asciiTheme="minorHAnsi" w:hAnsiTheme="minorHAnsi" w:cstheme="minorHAnsi"/>
        </w:rPr>
        <w:t>..</w:t>
      </w:r>
      <w:proofErr w:type="gramEnd"/>
      <w:r w:rsidR="004419B6" w:rsidRPr="002904B2">
        <w:rPr>
          <w:rFonts w:asciiTheme="minorHAnsi" w:hAnsiTheme="minorHAnsi" w:cstheme="minorHAnsi"/>
        </w:rPr>
        <w:t xml:space="preserve"> bis …. zuständig ist….</w:t>
      </w:r>
    </w:p>
    <w:p w14:paraId="55CC675E" w14:textId="77777777" w:rsidR="005C5F02" w:rsidRPr="002904B2" w:rsidRDefault="00270303">
      <w:pPr>
        <w:widowControl w:val="0"/>
        <w:numPr>
          <w:ilvl w:val="2"/>
          <w:numId w:val="3"/>
        </w:numPr>
        <w:rPr>
          <w:rFonts w:asciiTheme="minorHAnsi" w:hAnsiTheme="minorHAnsi" w:cstheme="minorHAnsi"/>
        </w:rPr>
      </w:pPr>
      <w:r w:rsidRPr="002904B2">
        <w:rPr>
          <w:rFonts w:asciiTheme="minorHAnsi" w:hAnsiTheme="minorHAnsi" w:cstheme="minorHAnsi"/>
        </w:rPr>
        <w:t xml:space="preserve">z.B. „Martin kontaktiert und besucht (und bespricht Kooperationsmöglichkeiten) bis ... folgende Betriebe: </w:t>
      </w:r>
      <w:proofErr w:type="gramStart"/>
      <w:r w:rsidRPr="002904B2">
        <w:rPr>
          <w:rFonts w:asciiTheme="minorHAnsi" w:hAnsiTheme="minorHAnsi" w:cstheme="minorHAnsi"/>
        </w:rPr>
        <w:t>....</w:t>
      </w:r>
      <w:proofErr w:type="gramEnd"/>
      <w:r w:rsidR="004419B6" w:rsidRPr="002904B2">
        <w:rPr>
          <w:rFonts w:asciiTheme="minorHAnsi" w:hAnsiTheme="minorHAnsi" w:cstheme="minorHAnsi"/>
        </w:rPr>
        <w:br/>
      </w:r>
      <w:r w:rsidR="004419B6" w:rsidRPr="002904B2">
        <w:rPr>
          <w:rFonts w:asciiTheme="minorHAnsi" w:hAnsiTheme="minorHAnsi" w:cstheme="minorHAnsi"/>
        </w:rPr>
        <w:br/>
        <w:t>Ein</w:t>
      </w:r>
      <w:r w:rsidR="00787C2A" w:rsidRPr="002904B2">
        <w:rPr>
          <w:rFonts w:asciiTheme="minorHAnsi" w:hAnsiTheme="minorHAnsi" w:cstheme="minorHAnsi"/>
        </w:rPr>
        <w:t>e einfache Tabelle für die Ziel</w:t>
      </w:r>
      <w:r w:rsidR="004419B6" w:rsidRPr="002904B2">
        <w:rPr>
          <w:rFonts w:asciiTheme="minorHAnsi" w:hAnsiTheme="minorHAnsi" w:cstheme="minorHAnsi"/>
        </w:rPr>
        <w:t>planun</w:t>
      </w:r>
      <w:r w:rsidR="003633D0" w:rsidRPr="002904B2">
        <w:rPr>
          <w:rFonts w:asciiTheme="minorHAnsi" w:hAnsiTheme="minorHAnsi" w:cstheme="minorHAnsi"/>
        </w:rPr>
        <w:t xml:space="preserve">g finden Sie unter </w:t>
      </w:r>
      <w:r w:rsidRPr="002904B2">
        <w:rPr>
          <w:rFonts w:asciiTheme="minorHAnsi" w:hAnsiTheme="minorHAnsi" w:cstheme="minorHAnsi"/>
        </w:rPr>
        <w:t>„</w:t>
      </w:r>
      <w:r w:rsidR="003633D0" w:rsidRPr="002904B2">
        <w:rPr>
          <w:rFonts w:asciiTheme="minorHAnsi" w:hAnsiTheme="minorHAnsi" w:cstheme="minorHAnsi"/>
        </w:rPr>
        <w:t>Materialien</w:t>
      </w:r>
      <w:r w:rsidRPr="002904B2">
        <w:rPr>
          <w:rFonts w:asciiTheme="minorHAnsi" w:hAnsiTheme="minorHAnsi" w:cstheme="minorHAnsi"/>
        </w:rPr>
        <w:t>“</w:t>
      </w:r>
      <w:r w:rsidR="003633D0" w:rsidRPr="002904B2">
        <w:rPr>
          <w:rFonts w:asciiTheme="minorHAnsi" w:hAnsiTheme="minorHAnsi" w:cstheme="minorHAnsi"/>
        </w:rPr>
        <w:t>.</w:t>
      </w:r>
      <w:r w:rsidR="004419B6" w:rsidRPr="002904B2">
        <w:rPr>
          <w:rFonts w:asciiTheme="minorHAnsi" w:hAnsiTheme="minorHAnsi" w:cstheme="minorHAnsi"/>
        </w:rPr>
        <w:br/>
      </w:r>
    </w:p>
    <w:p w14:paraId="123A3E0B" w14:textId="77777777" w:rsidR="005C5F02" w:rsidRPr="002904B2" w:rsidRDefault="005C5F02">
      <w:pPr>
        <w:numPr>
          <w:ilvl w:val="0"/>
          <w:numId w:val="3"/>
        </w:numPr>
        <w:rPr>
          <w:rFonts w:asciiTheme="minorHAnsi" w:hAnsiTheme="minorHAnsi" w:cstheme="minorHAnsi"/>
        </w:rPr>
      </w:pPr>
      <w:r w:rsidRPr="002904B2">
        <w:rPr>
          <w:rFonts w:asciiTheme="minorHAnsi" w:hAnsiTheme="minorHAnsi" w:cstheme="minorHAnsi"/>
        </w:rPr>
        <w:t>Hier geht es nicht nur um die  fachlichen Bereiche, wie Stall, Ackerbau und Vermarktung. Es sollen auch Strategien und Ziele formuliert werden für die sozialen Bereiche</w:t>
      </w:r>
      <w:r w:rsidR="00270303" w:rsidRPr="002904B2">
        <w:rPr>
          <w:rFonts w:asciiTheme="minorHAnsi" w:hAnsiTheme="minorHAnsi" w:cstheme="minorHAnsi"/>
        </w:rPr>
        <w:t xml:space="preserve">, z.B. </w:t>
      </w:r>
      <w:r w:rsidRPr="002904B2">
        <w:rPr>
          <w:rFonts w:asciiTheme="minorHAnsi" w:hAnsiTheme="minorHAnsi" w:cstheme="minorHAnsi"/>
        </w:rPr>
        <w:t>:</w:t>
      </w:r>
    </w:p>
    <w:p w14:paraId="07291BEE" w14:textId="77777777" w:rsidR="005C5F02" w:rsidRPr="002904B2" w:rsidRDefault="005C5F02">
      <w:pPr>
        <w:numPr>
          <w:ilvl w:val="1"/>
          <w:numId w:val="3"/>
        </w:numPr>
        <w:rPr>
          <w:rFonts w:asciiTheme="minorHAnsi" w:hAnsiTheme="minorHAnsi" w:cstheme="minorHAnsi"/>
        </w:rPr>
      </w:pPr>
      <w:r w:rsidRPr="002904B2">
        <w:rPr>
          <w:rFonts w:asciiTheme="minorHAnsi" w:hAnsiTheme="minorHAnsi" w:cstheme="minorHAnsi"/>
        </w:rPr>
        <w:t>wie gehen wir miteinander um?</w:t>
      </w:r>
    </w:p>
    <w:p w14:paraId="25E97380" w14:textId="77777777" w:rsidR="005C5F02" w:rsidRPr="002904B2" w:rsidRDefault="005C5F02">
      <w:pPr>
        <w:numPr>
          <w:ilvl w:val="1"/>
          <w:numId w:val="3"/>
        </w:numPr>
        <w:rPr>
          <w:rFonts w:asciiTheme="minorHAnsi" w:hAnsiTheme="minorHAnsi" w:cstheme="minorHAnsi"/>
        </w:rPr>
      </w:pPr>
      <w:r w:rsidRPr="002904B2">
        <w:rPr>
          <w:rFonts w:asciiTheme="minorHAnsi" w:hAnsiTheme="minorHAnsi" w:cstheme="minorHAnsi"/>
        </w:rPr>
        <w:t>welche Besprechungskultur wollen wir pflegen?</w:t>
      </w:r>
    </w:p>
    <w:p w14:paraId="033E6B07" w14:textId="77777777" w:rsidR="005C5F02" w:rsidRPr="002904B2" w:rsidRDefault="005C5F02">
      <w:pPr>
        <w:numPr>
          <w:ilvl w:val="1"/>
          <w:numId w:val="3"/>
        </w:numPr>
        <w:rPr>
          <w:rStyle w:val="Kommentarzeichen1"/>
          <w:rFonts w:asciiTheme="minorHAnsi" w:hAnsiTheme="minorHAnsi" w:cstheme="minorHAnsi"/>
        </w:rPr>
      </w:pPr>
      <w:r w:rsidRPr="002904B2">
        <w:rPr>
          <w:rFonts w:asciiTheme="minorHAnsi" w:hAnsiTheme="minorHAnsi" w:cstheme="minorHAnsi"/>
        </w:rPr>
        <w:t>wie gehen wir den Generationenwechsel an?</w:t>
      </w:r>
    </w:p>
    <w:p w14:paraId="5A39BBE3" w14:textId="77777777" w:rsidR="005C5F02" w:rsidRPr="002904B2" w:rsidRDefault="005C5F02" w:rsidP="003633D0">
      <w:pPr>
        <w:rPr>
          <w:rFonts w:asciiTheme="minorHAnsi" w:hAnsiTheme="minorHAnsi" w:cstheme="minorHAnsi"/>
        </w:rPr>
      </w:pPr>
    </w:p>
    <w:p w14:paraId="41C8F396" w14:textId="77777777" w:rsidR="005C5F02" w:rsidRPr="002904B2" w:rsidRDefault="005C5F02">
      <w:pPr>
        <w:rPr>
          <w:rFonts w:asciiTheme="minorHAnsi" w:hAnsiTheme="minorHAnsi" w:cstheme="minorHAnsi"/>
        </w:rPr>
      </w:pPr>
    </w:p>
    <w:p w14:paraId="2B7BD586" w14:textId="77777777" w:rsidR="005C5F02" w:rsidRPr="002904B2" w:rsidRDefault="005C5F02">
      <w:pPr>
        <w:rPr>
          <w:rFonts w:asciiTheme="minorHAnsi" w:hAnsiTheme="minorHAnsi" w:cstheme="minorHAnsi"/>
        </w:rPr>
      </w:pPr>
      <w:r w:rsidRPr="002904B2">
        <w:rPr>
          <w:rFonts w:asciiTheme="minorHAnsi" w:hAnsiTheme="minorHAnsi" w:cstheme="minorHAnsi"/>
          <w:u w:val="single"/>
        </w:rPr>
        <w:t>Mögliche Varianten/Ergänzungen</w:t>
      </w:r>
    </w:p>
    <w:p w14:paraId="72A3D3EC" w14:textId="77777777" w:rsidR="005C5F02" w:rsidRPr="002904B2" w:rsidRDefault="005C5F02">
      <w:pPr>
        <w:rPr>
          <w:rFonts w:asciiTheme="minorHAnsi" w:hAnsiTheme="minorHAnsi" w:cstheme="minorHAnsi"/>
        </w:rPr>
      </w:pPr>
    </w:p>
    <w:p w14:paraId="30E14401" w14:textId="77777777" w:rsidR="008B4FBB" w:rsidRPr="002904B2" w:rsidRDefault="008B4FBB" w:rsidP="009F2F6C">
      <w:pPr>
        <w:numPr>
          <w:ilvl w:val="0"/>
          <w:numId w:val="2"/>
        </w:numPr>
        <w:rPr>
          <w:rFonts w:asciiTheme="minorHAnsi" w:hAnsiTheme="minorHAnsi" w:cstheme="minorHAnsi"/>
        </w:rPr>
      </w:pPr>
      <w:r w:rsidRPr="002904B2">
        <w:rPr>
          <w:rFonts w:asciiTheme="minorHAnsi" w:hAnsiTheme="minorHAnsi" w:cstheme="minorHAnsi"/>
        </w:rPr>
        <w:t>Mehrjahresziele, Zwischenziele, Maßnahmen, Zuständigkeiten</w:t>
      </w:r>
      <w:r w:rsidRPr="002904B2">
        <w:rPr>
          <w:rFonts w:asciiTheme="minorHAnsi" w:hAnsiTheme="minorHAnsi" w:cstheme="minorHAnsi"/>
        </w:rPr>
        <w:br/>
        <w:t>Ziele werden dann mit höherer Wahrscheinlichkeit erreicht, wenn die Zielerreichung gut geplant wird.</w:t>
      </w:r>
      <w:r w:rsidRPr="002904B2">
        <w:rPr>
          <w:rFonts w:asciiTheme="minorHAnsi" w:hAnsiTheme="minorHAnsi" w:cstheme="minorHAnsi"/>
        </w:rPr>
        <w:br/>
        <w:t>Dazu erarbeitet man für jedes Mehrjahresziel Zwischenziele, beschreibt die dafür notwendigen Maßnahmen, terminiert sie und klärt die Zuständigkeit.</w:t>
      </w:r>
      <w:r w:rsidR="009F2F6C" w:rsidRPr="002904B2">
        <w:rPr>
          <w:rFonts w:asciiTheme="minorHAnsi" w:hAnsiTheme="minorHAnsi" w:cstheme="minorHAnsi"/>
        </w:rPr>
        <w:br/>
        <w:t xml:space="preserve">Wichtig ist, sich einerseits nicht </w:t>
      </w:r>
      <w:proofErr w:type="spellStart"/>
      <w:r w:rsidR="009F2F6C" w:rsidRPr="002904B2">
        <w:rPr>
          <w:rFonts w:asciiTheme="minorHAnsi" w:hAnsiTheme="minorHAnsi" w:cstheme="minorHAnsi"/>
        </w:rPr>
        <w:t>zuviel</w:t>
      </w:r>
      <w:proofErr w:type="spellEnd"/>
      <w:r w:rsidR="009F2F6C" w:rsidRPr="002904B2">
        <w:rPr>
          <w:rFonts w:asciiTheme="minorHAnsi" w:hAnsiTheme="minorHAnsi" w:cstheme="minorHAnsi"/>
        </w:rPr>
        <w:t xml:space="preserve"> vorzune</w:t>
      </w:r>
      <w:r w:rsidR="00787C2A" w:rsidRPr="002904B2">
        <w:rPr>
          <w:rFonts w:asciiTheme="minorHAnsi" w:hAnsiTheme="minorHAnsi" w:cstheme="minorHAnsi"/>
        </w:rPr>
        <w:t xml:space="preserve">hmen damit kein Frust entsteht, aber sich genügend vorzunehmen um sich gefordert zu fühlen. </w:t>
      </w:r>
      <w:r w:rsidR="009F2F6C" w:rsidRPr="002904B2">
        <w:rPr>
          <w:rFonts w:asciiTheme="minorHAnsi" w:hAnsiTheme="minorHAnsi" w:cstheme="minorHAnsi"/>
        </w:rPr>
        <w:t>Andererseits ist das Nachhalten im Alltag nicht einfach und erfordert ganz individuelle Methoden. Möglic</w:t>
      </w:r>
      <w:r w:rsidR="00787C2A" w:rsidRPr="002904B2">
        <w:rPr>
          <w:rFonts w:asciiTheme="minorHAnsi" w:hAnsiTheme="minorHAnsi" w:cstheme="minorHAnsi"/>
        </w:rPr>
        <w:t>hkeiten sind u.a. Zwischenziele</w:t>
      </w:r>
      <w:r w:rsidR="009F2F6C" w:rsidRPr="002904B2">
        <w:rPr>
          <w:rFonts w:asciiTheme="minorHAnsi" w:hAnsiTheme="minorHAnsi" w:cstheme="minorHAnsi"/>
        </w:rPr>
        <w:t xml:space="preserve"> im Terminkalender oder die Planung feste</w:t>
      </w:r>
      <w:r w:rsidR="00787C2A" w:rsidRPr="002904B2">
        <w:rPr>
          <w:rFonts w:asciiTheme="minorHAnsi" w:hAnsiTheme="minorHAnsi" w:cstheme="minorHAnsi"/>
        </w:rPr>
        <w:t>r</w:t>
      </w:r>
      <w:r w:rsidR="009F2F6C" w:rsidRPr="002904B2">
        <w:rPr>
          <w:rFonts w:asciiTheme="minorHAnsi" w:hAnsiTheme="minorHAnsi" w:cstheme="minorHAnsi"/>
        </w:rPr>
        <w:t xml:space="preserve"> Zeiten pro Woche die dafür zur Verfügung stehen. Hilfreich ist es, andere Menschen mit einzubeziehen oder ihnen davon zu erzählen. Bei Begegnungen mit der Person, wird man selbst immer wieder an die eigenen Vorhaben erinnert, oder man wird sogar von ihr danach gefragt.</w:t>
      </w:r>
      <w:r w:rsidR="00B438A2" w:rsidRPr="002904B2">
        <w:rPr>
          <w:rFonts w:asciiTheme="minorHAnsi" w:hAnsiTheme="minorHAnsi" w:cstheme="minorHAnsi"/>
        </w:rPr>
        <w:br/>
      </w:r>
      <w:r w:rsidR="00B438A2" w:rsidRPr="002904B2">
        <w:rPr>
          <w:rFonts w:asciiTheme="minorHAnsi" w:hAnsiTheme="minorHAnsi" w:cstheme="minorHAnsi"/>
        </w:rPr>
        <w:lastRenderedPageBreak/>
        <w:t>Ein</w:t>
      </w:r>
      <w:r w:rsidR="00787C2A" w:rsidRPr="002904B2">
        <w:rPr>
          <w:rFonts w:asciiTheme="minorHAnsi" w:hAnsiTheme="minorHAnsi" w:cstheme="minorHAnsi"/>
        </w:rPr>
        <w:t>e einfache Tabelle für die Ziele</w:t>
      </w:r>
      <w:r w:rsidR="00B438A2" w:rsidRPr="002904B2">
        <w:rPr>
          <w:rFonts w:asciiTheme="minorHAnsi" w:hAnsiTheme="minorHAnsi" w:cstheme="minorHAnsi"/>
        </w:rPr>
        <w:t>planun</w:t>
      </w:r>
      <w:r w:rsidR="003633D0" w:rsidRPr="002904B2">
        <w:rPr>
          <w:rFonts w:asciiTheme="minorHAnsi" w:hAnsiTheme="minorHAnsi" w:cstheme="minorHAnsi"/>
        </w:rPr>
        <w:t xml:space="preserve">g finden Sie unter </w:t>
      </w:r>
      <w:r w:rsidR="00175805" w:rsidRPr="002904B2">
        <w:rPr>
          <w:rFonts w:asciiTheme="minorHAnsi" w:hAnsiTheme="minorHAnsi" w:cstheme="minorHAnsi"/>
        </w:rPr>
        <w:t>Arbeitsblatt</w:t>
      </w:r>
      <w:r w:rsidR="003633D0" w:rsidRPr="002904B2">
        <w:rPr>
          <w:rFonts w:asciiTheme="minorHAnsi" w:hAnsiTheme="minorHAnsi" w:cstheme="minorHAnsi"/>
        </w:rPr>
        <w:t>.</w:t>
      </w:r>
      <w:r w:rsidRPr="002904B2">
        <w:rPr>
          <w:rFonts w:asciiTheme="minorHAnsi" w:hAnsiTheme="minorHAnsi" w:cstheme="minorHAnsi"/>
        </w:rPr>
        <w:br/>
      </w:r>
    </w:p>
    <w:p w14:paraId="1B10F0AA" w14:textId="6787F543" w:rsidR="005C5F02" w:rsidRPr="002904B2" w:rsidRDefault="009F2F6C" w:rsidP="00B438A2">
      <w:pPr>
        <w:numPr>
          <w:ilvl w:val="0"/>
          <w:numId w:val="2"/>
        </w:numPr>
        <w:rPr>
          <w:rFonts w:asciiTheme="minorHAnsi" w:hAnsiTheme="minorHAnsi" w:cstheme="minorHAnsi"/>
        </w:rPr>
      </w:pPr>
      <w:r w:rsidRPr="002904B2">
        <w:rPr>
          <w:rFonts w:asciiTheme="minorHAnsi" w:hAnsiTheme="minorHAnsi" w:cstheme="minorHAnsi"/>
        </w:rPr>
        <w:t>Zielelandkarte</w:t>
      </w:r>
      <w:r w:rsidRPr="002904B2">
        <w:rPr>
          <w:rFonts w:asciiTheme="minorHAnsi" w:hAnsiTheme="minorHAnsi" w:cstheme="minorHAnsi"/>
        </w:rPr>
        <w:br/>
      </w:r>
      <w:r w:rsidR="00B438A2" w:rsidRPr="002904B2">
        <w:rPr>
          <w:rFonts w:asciiTheme="minorHAnsi" w:hAnsiTheme="minorHAnsi" w:cstheme="minorHAnsi"/>
        </w:rPr>
        <w:t>Eine bewährte Methode ist, die Zielerreichung mit Kärtchen am Boden (oder mit kleinere</w:t>
      </w:r>
      <w:r w:rsidR="00B214E7" w:rsidRPr="002904B2">
        <w:rPr>
          <w:rFonts w:asciiTheme="minorHAnsi" w:hAnsiTheme="minorHAnsi" w:cstheme="minorHAnsi"/>
        </w:rPr>
        <w:t xml:space="preserve">n Kärtchen am Tisch) zu planen, am besten zusammen mit </w:t>
      </w:r>
      <w:r w:rsidR="007A71DD" w:rsidRPr="002904B2">
        <w:rPr>
          <w:rFonts w:asciiTheme="minorHAnsi" w:hAnsiTheme="minorHAnsi" w:cstheme="minorHAnsi"/>
        </w:rPr>
        <w:t xml:space="preserve">den Kollegen oder zumindest </w:t>
      </w:r>
      <w:r w:rsidR="00B214E7" w:rsidRPr="002904B2">
        <w:rPr>
          <w:rFonts w:asciiTheme="minorHAnsi" w:hAnsiTheme="minorHAnsi" w:cstheme="minorHAnsi"/>
        </w:rPr>
        <w:t xml:space="preserve">einer oder mehreren Vertrauensperson/en. </w:t>
      </w:r>
      <w:r w:rsidR="00B438A2" w:rsidRPr="002904B2">
        <w:rPr>
          <w:rFonts w:asciiTheme="minorHAnsi" w:hAnsiTheme="minorHAnsi" w:cstheme="minorHAnsi"/>
        </w:rPr>
        <w:br/>
        <w:t>Dabei schreibt man das zu erreichende (M</w:t>
      </w:r>
      <w:r w:rsidR="00BC5614" w:rsidRPr="002904B2">
        <w:rPr>
          <w:rFonts w:asciiTheme="minorHAnsi" w:hAnsiTheme="minorHAnsi" w:cstheme="minorHAnsi"/>
        </w:rPr>
        <w:t>e</w:t>
      </w:r>
      <w:r w:rsidR="00B438A2" w:rsidRPr="002904B2">
        <w:rPr>
          <w:rFonts w:asciiTheme="minorHAnsi" w:hAnsiTheme="minorHAnsi" w:cstheme="minorHAnsi"/>
        </w:rPr>
        <w:t>hrjahres-) Ziel auf ein Moderationskärtchen, benennt den Termin, und plant dann, von diesem Termin aus rückwärts mit weiteren Kärtchen, welche Zwischenziele zu erreichen sind</w:t>
      </w:r>
      <w:r w:rsidR="00787C2A" w:rsidRPr="002904B2">
        <w:rPr>
          <w:rFonts w:asciiTheme="minorHAnsi" w:hAnsiTheme="minorHAnsi" w:cstheme="minorHAnsi"/>
        </w:rPr>
        <w:t xml:space="preserve"> um das große Ziel zu verwirklichen</w:t>
      </w:r>
      <w:r w:rsidR="00B214E7" w:rsidRPr="002904B2">
        <w:rPr>
          <w:rFonts w:asciiTheme="minorHAnsi" w:hAnsiTheme="minorHAnsi" w:cstheme="minorHAnsi"/>
        </w:rPr>
        <w:t>. M</w:t>
      </w:r>
      <w:r w:rsidR="00B438A2" w:rsidRPr="002904B2">
        <w:rPr>
          <w:rFonts w:asciiTheme="minorHAnsi" w:hAnsiTheme="minorHAnsi" w:cstheme="minorHAnsi"/>
        </w:rPr>
        <w:t xml:space="preserve">an </w:t>
      </w:r>
      <w:r w:rsidR="00B214E7" w:rsidRPr="002904B2">
        <w:rPr>
          <w:rFonts w:asciiTheme="minorHAnsi" w:hAnsiTheme="minorHAnsi" w:cstheme="minorHAnsi"/>
        </w:rPr>
        <w:t xml:space="preserve">kann </w:t>
      </w:r>
      <w:r w:rsidR="007A71DD" w:rsidRPr="002904B2">
        <w:rPr>
          <w:rFonts w:asciiTheme="minorHAnsi" w:hAnsiTheme="minorHAnsi" w:cstheme="minorHAnsi"/>
        </w:rPr>
        <w:t xml:space="preserve">das </w:t>
      </w:r>
      <w:r w:rsidR="006878B6" w:rsidRPr="002904B2">
        <w:rPr>
          <w:rFonts w:asciiTheme="minorHAnsi" w:hAnsiTheme="minorHAnsi" w:cstheme="minorHAnsi"/>
        </w:rPr>
        <w:t xml:space="preserve">auch </w:t>
      </w:r>
      <w:r w:rsidR="007A71DD" w:rsidRPr="002904B2">
        <w:rPr>
          <w:rFonts w:asciiTheme="minorHAnsi" w:hAnsiTheme="minorHAnsi" w:cstheme="minorHAnsi"/>
        </w:rPr>
        <w:t xml:space="preserve">auf dem Boden machen, </w:t>
      </w:r>
      <w:r w:rsidR="00B438A2" w:rsidRPr="002904B2">
        <w:rPr>
          <w:rFonts w:asciiTheme="minorHAnsi" w:hAnsiTheme="minorHAnsi" w:cstheme="minorHAnsi"/>
        </w:rPr>
        <w:t>sich auf das Ziel</w:t>
      </w:r>
      <w:r w:rsidR="00B214E7" w:rsidRPr="002904B2">
        <w:rPr>
          <w:rFonts w:asciiTheme="minorHAnsi" w:hAnsiTheme="minorHAnsi" w:cstheme="minorHAnsi"/>
        </w:rPr>
        <w:t>kärtchen stellen, sich vorstellen</w:t>
      </w:r>
      <w:r w:rsidR="00B438A2" w:rsidRPr="002904B2">
        <w:rPr>
          <w:rFonts w:asciiTheme="minorHAnsi" w:hAnsiTheme="minorHAnsi" w:cstheme="minorHAnsi"/>
        </w:rPr>
        <w:t xml:space="preserve"> es sei schon erreicht</w:t>
      </w:r>
      <w:r w:rsidR="00B214E7" w:rsidRPr="002904B2">
        <w:rPr>
          <w:rFonts w:asciiTheme="minorHAnsi" w:hAnsiTheme="minorHAnsi" w:cstheme="minorHAnsi"/>
        </w:rPr>
        <w:t xml:space="preserve"> und von diesem Blick aus zurückblicken welche Zwischenschritte notwendig sind. Dies kann</w:t>
      </w:r>
      <w:r w:rsidR="00B438A2" w:rsidRPr="002904B2">
        <w:rPr>
          <w:rFonts w:asciiTheme="minorHAnsi" w:hAnsiTheme="minorHAnsi" w:cstheme="minorHAnsi"/>
        </w:rPr>
        <w:t xml:space="preserve"> viel Kraft entwickeln, die Findung der Zwischenziele erleichtern und Mut für die ersten Schritte machen. </w:t>
      </w:r>
      <w:r w:rsidRPr="002904B2">
        <w:rPr>
          <w:rFonts w:asciiTheme="minorHAnsi" w:hAnsiTheme="minorHAnsi" w:cstheme="minorHAnsi"/>
        </w:rPr>
        <w:br/>
      </w:r>
      <w:r w:rsidR="008B4FBB" w:rsidRPr="002904B2">
        <w:rPr>
          <w:rFonts w:asciiTheme="minorHAnsi" w:hAnsiTheme="minorHAnsi" w:cstheme="minorHAnsi"/>
        </w:rPr>
        <w:br/>
      </w:r>
    </w:p>
    <w:p w14:paraId="0D0B940D" w14:textId="77777777" w:rsidR="005C5F02" w:rsidRPr="002904B2" w:rsidRDefault="005C5F02">
      <w:pPr>
        <w:rPr>
          <w:rFonts w:asciiTheme="minorHAnsi" w:hAnsiTheme="minorHAnsi" w:cstheme="minorHAnsi"/>
        </w:rPr>
      </w:pPr>
    </w:p>
    <w:p w14:paraId="0E27B00A" w14:textId="77777777" w:rsidR="005C5F02" w:rsidRPr="002904B2" w:rsidRDefault="005C5F02">
      <w:pPr>
        <w:rPr>
          <w:rFonts w:asciiTheme="minorHAnsi" w:hAnsiTheme="minorHAnsi" w:cstheme="minorHAnsi"/>
        </w:rPr>
      </w:pPr>
    </w:p>
    <w:sectPr w:rsidR="005C5F02" w:rsidRPr="002904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97D8D" w14:textId="77777777" w:rsidR="00475948" w:rsidRDefault="00475948" w:rsidP="00DB27AA">
      <w:r>
        <w:separator/>
      </w:r>
    </w:p>
  </w:endnote>
  <w:endnote w:type="continuationSeparator" w:id="0">
    <w:p w14:paraId="4CBAEFF4" w14:textId="77777777" w:rsidR="00475948" w:rsidRDefault="00475948" w:rsidP="00DB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DB27AA" w:rsidRDefault="00DB27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6C05" w14:textId="77777777" w:rsidR="00DB27AA" w:rsidRDefault="00DB27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DB27AA" w:rsidRDefault="00DB27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D0D8" w14:textId="77777777" w:rsidR="00475948" w:rsidRDefault="00475948" w:rsidP="00DB27AA">
      <w:r>
        <w:separator/>
      </w:r>
    </w:p>
  </w:footnote>
  <w:footnote w:type="continuationSeparator" w:id="0">
    <w:p w14:paraId="0E94101E" w14:textId="77777777" w:rsidR="00475948" w:rsidRDefault="00475948" w:rsidP="00DB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DB27AA" w:rsidRDefault="00DB27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E4C" w14:textId="77777777" w:rsidR="00DB27AA" w:rsidRDefault="00DB27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DB27AA" w:rsidRDefault="00DB27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 %1."/>
      <w:lvlJc w:val="left"/>
      <w:pPr>
        <w:tabs>
          <w:tab w:val="num" w:pos="720"/>
        </w:tabs>
        <w:ind w:left="720" w:hanging="360"/>
      </w:pPr>
      <w:rPr>
        <w:rFonts w:ascii="Symbol" w:hAnsi="Symbol" w:cs="Symbol" w:hint="default"/>
      </w:rPr>
    </w:lvl>
    <w:lvl w:ilvl="1">
      <w:start w:val="1"/>
      <w:numFmt w:val="lowerLetter"/>
      <w:lvlText w:val=" %2)"/>
      <w:lvlJc w:val="left"/>
      <w:pPr>
        <w:tabs>
          <w:tab w:val="num" w:pos="1080"/>
        </w:tabs>
        <w:ind w:left="1080" w:hanging="360"/>
      </w:pPr>
      <w:rPr>
        <w:rFonts w:ascii="Courier New" w:hAnsi="Courier New" w:cs="Courier New" w:hint="default"/>
        <w:vanish w:val="0"/>
        <w:sz w:val="24"/>
        <w:szCs w:val="24"/>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3" w15:restartNumberingAfterBreak="0">
    <w:nsid w:val="00000004"/>
    <w:multiLevelType w:val="multilevel"/>
    <w:tmpl w:val="00000004"/>
    <w:name w:val="WW8Num4"/>
    <w:lvl w:ilvl="0">
      <w:start w:val="1"/>
      <w:numFmt w:val="decimal"/>
      <w:lvlText w:val=" %1."/>
      <w:lvlJc w:val="left"/>
      <w:pPr>
        <w:tabs>
          <w:tab w:val="num" w:pos="720"/>
        </w:tabs>
        <w:ind w:left="720" w:hanging="360"/>
      </w:pPr>
      <w:rPr>
        <w:rFonts w:ascii="Symbol" w:hAnsi="Symbol" w:cs="Symbol" w:hint="default"/>
      </w:rPr>
    </w:lvl>
    <w:lvl w:ilvl="1">
      <w:start w:val="1"/>
      <w:numFmt w:val="lowerLetter"/>
      <w:lvlText w:val=" %2)"/>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BB"/>
    <w:rsid w:val="000F4966"/>
    <w:rsid w:val="00175805"/>
    <w:rsid w:val="001B03CC"/>
    <w:rsid w:val="00270303"/>
    <w:rsid w:val="002904B2"/>
    <w:rsid w:val="002A7010"/>
    <w:rsid w:val="002C6CB5"/>
    <w:rsid w:val="00334243"/>
    <w:rsid w:val="003633D0"/>
    <w:rsid w:val="004419B6"/>
    <w:rsid w:val="00475948"/>
    <w:rsid w:val="00507237"/>
    <w:rsid w:val="00575BCC"/>
    <w:rsid w:val="005C5F02"/>
    <w:rsid w:val="006878B6"/>
    <w:rsid w:val="007536F4"/>
    <w:rsid w:val="00787C2A"/>
    <w:rsid w:val="007A71DD"/>
    <w:rsid w:val="008B4FBB"/>
    <w:rsid w:val="008F257E"/>
    <w:rsid w:val="0092205A"/>
    <w:rsid w:val="009C0B91"/>
    <w:rsid w:val="009F2F6C"/>
    <w:rsid w:val="00A37445"/>
    <w:rsid w:val="00B214E7"/>
    <w:rsid w:val="00B438A2"/>
    <w:rsid w:val="00B91157"/>
    <w:rsid w:val="00BC5614"/>
    <w:rsid w:val="00DB27AA"/>
    <w:rsid w:val="00DE5E71"/>
    <w:rsid w:val="00DE667C"/>
    <w:rsid w:val="04C878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868CEC"/>
  <w15:chartTrackingRefBased/>
  <w15:docId w15:val="{AE931C63-9F1B-45E7-948A-FE8B960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vanish w:val="0"/>
      <w:sz w:val="24"/>
      <w:szCs w:val="24"/>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customStyle="1" w:styleId="Kommentarzeichen1">
    <w:name w:val="Kommentarzeichen1"/>
    <w:rPr>
      <w:sz w:val="16"/>
      <w:szCs w:val="16"/>
    </w:rPr>
  </w:style>
  <w:style w:type="character" w:customStyle="1" w:styleId="ZchnZchn2">
    <w:name w:val="Zchn Zchn2"/>
  </w:style>
  <w:style w:type="character" w:customStyle="1" w:styleId="ZchnZchn1">
    <w:name w:val="Zchn Zchn1"/>
    <w:rPr>
      <w:b/>
      <w:bCs/>
    </w:rPr>
  </w:style>
  <w:style w:type="character" w:customStyle="1" w:styleId="ZchnZchn">
    <w:name w:val="Zchn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styleId="Kopfzeile">
    <w:name w:val="header"/>
    <w:basedOn w:val="Standard"/>
    <w:link w:val="KopfzeileZchn"/>
    <w:rsid w:val="00DB27AA"/>
    <w:pPr>
      <w:tabs>
        <w:tab w:val="center" w:pos="4536"/>
        <w:tab w:val="right" w:pos="9072"/>
      </w:tabs>
    </w:pPr>
  </w:style>
  <w:style w:type="character" w:customStyle="1" w:styleId="KopfzeileZchn">
    <w:name w:val="Kopfzeile Zchn"/>
    <w:link w:val="Kopfzeile"/>
    <w:rsid w:val="00DB27AA"/>
    <w:rPr>
      <w:sz w:val="24"/>
      <w:szCs w:val="24"/>
      <w:lang w:eastAsia="ar-SA"/>
    </w:rPr>
  </w:style>
  <w:style w:type="paragraph" w:styleId="Fuzeile">
    <w:name w:val="footer"/>
    <w:basedOn w:val="Standard"/>
    <w:link w:val="FuzeileZchn"/>
    <w:rsid w:val="00DB27AA"/>
    <w:pPr>
      <w:tabs>
        <w:tab w:val="center" w:pos="4536"/>
        <w:tab w:val="right" w:pos="9072"/>
      </w:tabs>
    </w:pPr>
  </w:style>
  <w:style w:type="character" w:customStyle="1" w:styleId="FuzeileZchn">
    <w:name w:val="Fußzeile Zchn"/>
    <w:link w:val="Fuzeile"/>
    <w:rsid w:val="00DB27A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Inhalt Leitbildebene</vt:lpstr>
    </vt:vector>
  </TitlesOfParts>
  <Company>Demeter</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 Leitbildebene</dc:title>
  <dc:subject/>
  <dc:creator>si</dc:creator>
  <cp:keywords/>
  <cp:lastModifiedBy>Alexander Fürlinger</cp:lastModifiedBy>
  <cp:revision>5</cp:revision>
  <cp:lastPrinted>1899-12-31T23:00:00Z</cp:lastPrinted>
  <dcterms:created xsi:type="dcterms:W3CDTF">2020-10-21T12:44:00Z</dcterms:created>
  <dcterms:modified xsi:type="dcterms:W3CDTF">2020-10-23T11:51:00Z</dcterms:modified>
</cp:coreProperties>
</file>